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E6F74" w14:textId="77777777" w:rsidR="0075383A" w:rsidRDefault="0075383A" w:rsidP="0075383A">
      <w:pPr>
        <w:rPr>
          <w:color w:val="000000"/>
        </w:rPr>
      </w:pPr>
    </w:p>
    <w:tbl>
      <w:tblPr>
        <w:tblW w:w="10551" w:type="dxa"/>
        <w:jc w:val="center"/>
        <w:tblCellMar>
          <w:left w:w="0" w:type="dxa"/>
          <w:right w:w="0" w:type="dxa"/>
        </w:tblCellMar>
        <w:tblLook w:val="04A0" w:firstRow="1" w:lastRow="0" w:firstColumn="1" w:lastColumn="0" w:noHBand="0" w:noVBand="1"/>
      </w:tblPr>
      <w:tblGrid>
        <w:gridCol w:w="2026"/>
        <w:gridCol w:w="320"/>
        <w:gridCol w:w="870"/>
        <w:gridCol w:w="255"/>
        <w:gridCol w:w="718"/>
        <w:gridCol w:w="709"/>
        <w:gridCol w:w="1026"/>
        <w:gridCol w:w="158"/>
        <w:gridCol w:w="709"/>
        <w:gridCol w:w="3760"/>
      </w:tblGrid>
      <w:tr w:rsidR="0075383A" w14:paraId="7E410A53" w14:textId="77777777" w:rsidTr="1671E1B1">
        <w:trPr>
          <w:trHeight w:val="144"/>
          <w:jc w:val="center"/>
        </w:trPr>
        <w:tc>
          <w:tcPr>
            <w:tcW w:w="10551" w:type="dxa"/>
            <w:gridSpan w:val="10"/>
            <w:shd w:val="clear" w:color="auto" w:fill="F2F2F2" w:themeFill="background1" w:themeFillShade="F2"/>
            <w:tcMar>
              <w:top w:w="0" w:type="dxa"/>
              <w:left w:w="108" w:type="dxa"/>
              <w:bottom w:w="0" w:type="dxa"/>
              <w:right w:w="108" w:type="dxa"/>
            </w:tcMar>
            <w:hideMark/>
          </w:tcPr>
          <w:p w14:paraId="77069B91" w14:textId="77777777" w:rsidR="0075383A" w:rsidRDefault="0075383A">
            <w:pPr>
              <w:jc w:val="center"/>
            </w:pPr>
            <w:r>
              <w:rPr>
                <w:sz w:val="8"/>
                <w:szCs w:val="8"/>
              </w:rPr>
              <w:t> </w:t>
            </w:r>
          </w:p>
          <w:p w14:paraId="538AEF34" w14:textId="57568F95" w:rsidR="0075383A" w:rsidRDefault="009317DA">
            <w:pPr>
              <w:jc w:val="center"/>
            </w:pPr>
            <w:r>
              <w:rPr>
                <w:noProof/>
              </w:rPr>
              <w:drawing>
                <wp:inline distT="0" distB="0" distL="0" distR="0" wp14:anchorId="5B0A0B1D" wp14:editId="3223DDBF">
                  <wp:extent cx="1803400" cy="8064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803400" cy="806450"/>
                          </a:xfrm>
                          <a:prstGeom prst="rect">
                            <a:avLst/>
                          </a:prstGeom>
                        </pic:spPr>
                      </pic:pic>
                    </a:graphicData>
                  </a:graphic>
                </wp:inline>
              </w:drawing>
            </w:r>
          </w:p>
          <w:p w14:paraId="14077C87" w14:textId="77777777" w:rsidR="0075383A" w:rsidRDefault="0075383A">
            <w:pPr>
              <w:jc w:val="center"/>
            </w:pPr>
            <w:r>
              <w:rPr>
                <w:sz w:val="8"/>
                <w:szCs w:val="8"/>
              </w:rPr>
              <w:t> </w:t>
            </w:r>
          </w:p>
        </w:tc>
      </w:tr>
      <w:tr w:rsidR="0075383A" w14:paraId="5611B74E" w14:textId="77777777" w:rsidTr="1671E1B1">
        <w:trPr>
          <w:jc w:val="center"/>
        </w:trPr>
        <w:tc>
          <w:tcPr>
            <w:tcW w:w="10551" w:type="dxa"/>
            <w:gridSpan w:val="10"/>
            <w:tcMar>
              <w:top w:w="0" w:type="dxa"/>
              <w:left w:w="108" w:type="dxa"/>
              <w:bottom w:w="0" w:type="dxa"/>
              <w:right w:w="108" w:type="dxa"/>
            </w:tcMar>
            <w:hideMark/>
          </w:tcPr>
          <w:p w14:paraId="203616B4" w14:textId="77777777" w:rsidR="0075383A" w:rsidRDefault="0075383A">
            <w:pPr>
              <w:ind w:left="720"/>
              <w:jc w:val="center"/>
            </w:pPr>
            <w:r>
              <w:rPr>
                <w:b/>
                <w:bCs/>
                <w:sz w:val="36"/>
                <w:szCs w:val="36"/>
              </w:rPr>
              <w:t xml:space="preserve">ADVERTISING </w:t>
            </w:r>
            <w:proofErr w:type="gramStart"/>
            <w:r>
              <w:rPr>
                <w:b/>
                <w:bCs/>
                <w:sz w:val="36"/>
                <w:szCs w:val="36"/>
              </w:rPr>
              <w:t>AGREEMENT :</w:t>
            </w:r>
            <w:proofErr w:type="gramEnd"/>
            <w:r>
              <w:rPr>
                <w:b/>
                <w:bCs/>
                <w:sz w:val="36"/>
                <w:szCs w:val="36"/>
              </w:rPr>
              <w:t xml:space="preserve"> BIKES FOR SALE</w:t>
            </w:r>
          </w:p>
        </w:tc>
      </w:tr>
      <w:tr w:rsidR="0075383A" w14:paraId="48244507" w14:textId="77777777" w:rsidTr="1671E1B1">
        <w:trPr>
          <w:trHeight w:val="64"/>
          <w:jc w:val="center"/>
        </w:trPr>
        <w:tc>
          <w:tcPr>
            <w:tcW w:w="10551" w:type="dxa"/>
            <w:gridSpan w:val="10"/>
            <w:shd w:val="clear" w:color="auto" w:fill="F2F2F2" w:themeFill="background1" w:themeFillShade="F2"/>
            <w:tcMar>
              <w:top w:w="0" w:type="dxa"/>
              <w:left w:w="108" w:type="dxa"/>
              <w:bottom w:w="0" w:type="dxa"/>
              <w:right w:w="108" w:type="dxa"/>
            </w:tcMar>
            <w:hideMark/>
          </w:tcPr>
          <w:p w14:paraId="00B202DB" w14:textId="77777777" w:rsidR="0075383A" w:rsidRDefault="0075383A">
            <w:r>
              <w:rPr>
                <w:sz w:val="8"/>
                <w:szCs w:val="8"/>
              </w:rPr>
              <w:t> </w:t>
            </w:r>
          </w:p>
        </w:tc>
      </w:tr>
      <w:tr w:rsidR="0075383A" w14:paraId="678BD2A8" w14:textId="77777777" w:rsidTr="1671E1B1">
        <w:trPr>
          <w:trHeight w:val="630"/>
          <w:jc w:val="center"/>
        </w:trPr>
        <w:tc>
          <w:tcPr>
            <w:tcW w:w="10551" w:type="dxa"/>
            <w:gridSpan w:val="10"/>
            <w:shd w:val="clear" w:color="auto" w:fill="F2F2F2" w:themeFill="background1" w:themeFillShade="F2"/>
            <w:tcMar>
              <w:top w:w="0" w:type="dxa"/>
              <w:left w:w="108" w:type="dxa"/>
              <w:bottom w:w="0" w:type="dxa"/>
              <w:right w:w="108" w:type="dxa"/>
            </w:tcMar>
            <w:hideMark/>
          </w:tcPr>
          <w:p w14:paraId="32790399" w14:textId="5F0B1AFD" w:rsidR="0075383A" w:rsidRDefault="0075383A" w:rsidP="1671E1B1">
            <w:pPr>
              <w:rPr>
                <w:b/>
                <w:bCs/>
              </w:rPr>
            </w:pPr>
            <w:r w:rsidRPr="1671E1B1">
              <w:rPr>
                <w:b/>
                <w:bCs/>
              </w:rPr>
              <w:t xml:space="preserve">Your Rep’s Name:  </w:t>
            </w:r>
            <w:r w:rsidR="00FF3BD1" w:rsidRPr="1671E1B1">
              <w:rPr>
                <w:b/>
                <w:bCs/>
              </w:rPr>
              <w:t xml:space="preserve">                </w:t>
            </w:r>
            <w:r w:rsidR="00C83ACA" w:rsidRPr="1671E1B1">
              <w:rPr>
                <w:b/>
                <w:bCs/>
              </w:rPr>
              <w:t xml:space="preserve">           </w:t>
            </w:r>
            <w:r w:rsidRPr="1671E1B1">
              <w:rPr>
                <w:b/>
                <w:bCs/>
              </w:rPr>
              <w:t xml:space="preserve">Your Rep’s contact number:   </w:t>
            </w:r>
            <w:r w:rsidR="00FF3BD1" w:rsidRPr="1671E1B1">
              <w:rPr>
                <w:b/>
                <w:bCs/>
              </w:rPr>
              <w:t xml:space="preserve">                </w:t>
            </w:r>
            <w:r w:rsidRPr="1671E1B1">
              <w:rPr>
                <w:b/>
                <w:bCs/>
              </w:rPr>
              <w:t>          </w:t>
            </w:r>
            <w:r w:rsidR="00C83ACA" w:rsidRPr="1671E1B1">
              <w:rPr>
                <w:b/>
                <w:bCs/>
              </w:rPr>
              <w:t xml:space="preserve">                 </w:t>
            </w:r>
            <w:r w:rsidRPr="1671E1B1">
              <w:rPr>
                <w:b/>
                <w:bCs/>
              </w:rPr>
              <w:t xml:space="preserve"> Amendment</w:t>
            </w:r>
            <w:r w:rsidR="4AED0CCA" w:rsidRPr="1671E1B1">
              <w:rPr>
                <w:b/>
                <w:bCs/>
              </w:rPr>
              <w:t>:</w:t>
            </w:r>
          </w:p>
        </w:tc>
      </w:tr>
      <w:tr w:rsidR="0075383A" w14:paraId="33E09C51" w14:textId="77777777" w:rsidTr="1671E1B1">
        <w:trPr>
          <w:jc w:val="center"/>
        </w:trPr>
        <w:tc>
          <w:tcPr>
            <w:tcW w:w="10551" w:type="dxa"/>
            <w:gridSpan w:val="10"/>
            <w:shd w:val="clear" w:color="auto" w:fill="FFFFFF" w:themeFill="background1"/>
            <w:tcMar>
              <w:top w:w="0" w:type="dxa"/>
              <w:left w:w="108" w:type="dxa"/>
              <w:bottom w:w="0" w:type="dxa"/>
              <w:right w:w="108" w:type="dxa"/>
            </w:tcMar>
            <w:hideMark/>
          </w:tcPr>
          <w:p w14:paraId="7A1D5B35" w14:textId="77777777" w:rsidR="0075383A" w:rsidRPr="00FF3BD1" w:rsidRDefault="0075383A">
            <w:r w:rsidRPr="00FF3BD1">
              <w:rPr>
                <w:b/>
                <w:bCs/>
                <w:sz w:val="8"/>
                <w:szCs w:val="8"/>
              </w:rPr>
              <w:br/>
            </w:r>
            <w:r w:rsidRPr="00FF3BD1">
              <w:rPr>
                <w:b/>
                <w:bCs/>
                <w:sz w:val="36"/>
                <w:szCs w:val="36"/>
              </w:rPr>
              <w:t>YOUR BUSINESS &amp; RESPONSE DETAILS</w:t>
            </w:r>
          </w:p>
          <w:p w14:paraId="5340FAD6" w14:textId="77777777" w:rsidR="0075383A" w:rsidRPr="00FF3BD1" w:rsidRDefault="0075383A">
            <w:r w:rsidRPr="00FF3BD1">
              <w:t> </w:t>
            </w:r>
          </w:p>
          <w:p w14:paraId="7EE3C3DF" w14:textId="77777777" w:rsidR="0075383A" w:rsidRPr="00FF3BD1" w:rsidRDefault="0075383A">
            <w:r w:rsidRPr="00FF3BD1">
              <w:rPr>
                <w:sz w:val="20"/>
                <w:szCs w:val="20"/>
              </w:rPr>
              <w:t xml:space="preserve">Business Name:                    </w:t>
            </w:r>
          </w:p>
          <w:p w14:paraId="02DE43F1" w14:textId="77777777" w:rsidR="0075383A" w:rsidRPr="00FF3BD1" w:rsidRDefault="0075383A">
            <w:pPr>
              <w:ind w:left="-360"/>
            </w:pPr>
            <w:r w:rsidRPr="00FF3BD1">
              <w:rPr>
                <w:sz w:val="20"/>
                <w:szCs w:val="20"/>
              </w:rPr>
              <w:t> </w:t>
            </w:r>
          </w:p>
          <w:p w14:paraId="23E126D4" w14:textId="77777777" w:rsidR="0075383A" w:rsidRPr="00FF3BD1" w:rsidRDefault="0075383A">
            <w:r w:rsidRPr="00FF3BD1">
              <w:rPr>
                <w:sz w:val="20"/>
                <w:szCs w:val="20"/>
              </w:rPr>
              <w:t xml:space="preserve">Trading name:                      </w:t>
            </w:r>
          </w:p>
          <w:p w14:paraId="0F9B684A" w14:textId="77777777" w:rsidR="0075383A" w:rsidRPr="00FF3BD1" w:rsidRDefault="0075383A">
            <w:pPr>
              <w:ind w:left="-360"/>
            </w:pPr>
            <w:r w:rsidRPr="00FF3BD1">
              <w:rPr>
                <w:sz w:val="20"/>
                <w:szCs w:val="20"/>
              </w:rPr>
              <w:t> </w:t>
            </w:r>
          </w:p>
          <w:p w14:paraId="57FC9E1F" w14:textId="77777777" w:rsidR="0075383A" w:rsidRPr="00FF3BD1" w:rsidRDefault="0075383A">
            <w:r w:rsidRPr="00FF3BD1">
              <w:rPr>
                <w:sz w:val="20"/>
                <w:szCs w:val="20"/>
              </w:rPr>
              <w:t>Full Address &amp; Postcode:   </w:t>
            </w:r>
          </w:p>
          <w:p w14:paraId="1779FDCF" w14:textId="77777777" w:rsidR="001B7214" w:rsidRDefault="001B7214">
            <w:pPr>
              <w:rPr>
                <w:sz w:val="20"/>
                <w:szCs w:val="20"/>
              </w:rPr>
            </w:pPr>
          </w:p>
          <w:p w14:paraId="27AAFD27" w14:textId="2B50F255" w:rsidR="0075383A" w:rsidRDefault="0075383A" w:rsidP="24B8BF71">
            <w:pPr>
              <w:rPr>
                <w:sz w:val="20"/>
                <w:szCs w:val="20"/>
              </w:rPr>
            </w:pPr>
            <w:r w:rsidRPr="24B8BF71">
              <w:rPr>
                <w:sz w:val="20"/>
                <w:szCs w:val="20"/>
              </w:rPr>
              <w:t xml:space="preserve">Telephone number:            </w:t>
            </w:r>
            <w:r>
              <w:br/>
            </w:r>
            <w:r w:rsidRPr="24B8BF71">
              <w:rPr>
                <w:sz w:val="20"/>
                <w:szCs w:val="20"/>
              </w:rPr>
              <w:t xml:space="preserve">                                                                                         </w:t>
            </w:r>
          </w:p>
          <w:p w14:paraId="114AF0CB" w14:textId="1DA872D8" w:rsidR="0075383A" w:rsidRPr="00FF3BD1" w:rsidRDefault="0075383A">
            <w:r w:rsidRPr="00FF3BD1">
              <w:rPr>
                <w:sz w:val="20"/>
                <w:szCs w:val="20"/>
              </w:rPr>
              <w:t xml:space="preserve">&gt; Do you use an automated telephone answering system Y/N </w:t>
            </w:r>
          </w:p>
          <w:p w14:paraId="030453F2" w14:textId="77777777" w:rsidR="0075383A" w:rsidRPr="00FF3BD1" w:rsidRDefault="0075383A">
            <w:pPr>
              <w:ind w:left="-360"/>
            </w:pPr>
            <w:r w:rsidRPr="00FF3BD1">
              <w:rPr>
                <w:sz w:val="20"/>
                <w:szCs w:val="20"/>
              </w:rPr>
              <w:t> </w:t>
            </w:r>
          </w:p>
          <w:p w14:paraId="5815273B" w14:textId="2019FFE6" w:rsidR="0075383A" w:rsidRPr="00FF3BD1" w:rsidRDefault="0075383A">
            <w:r w:rsidRPr="00FF3BD1">
              <w:rPr>
                <w:sz w:val="20"/>
                <w:szCs w:val="20"/>
              </w:rPr>
              <w:t xml:space="preserve">Email address </w:t>
            </w:r>
            <w:r w:rsidR="00D536BF">
              <w:rPr>
                <w:sz w:val="20"/>
                <w:szCs w:val="20"/>
              </w:rPr>
              <w:t>(where email enquiries will be sent)</w:t>
            </w:r>
            <w:r w:rsidRPr="00FF3BD1">
              <w:rPr>
                <w:sz w:val="20"/>
                <w:szCs w:val="20"/>
              </w:rPr>
              <w:t xml:space="preserve">:                     </w:t>
            </w:r>
          </w:p>
          <w:p w14:paraId="3E8EE4BE" w14:textId="77777777" w:rsidR="0075383A" w:rsidRPr="00FF3BD1" w:rsidRDefault="0075383A">
            <w:pPr>
              <w:ind w:left="-360" w:firstLine="360"/>
            </w:pPr>
            <w:r w:rsidRPr="00FF3BD1">
              <w:rPr>
                <w:sz w:val="20"/>
                <w:szCs w:val="20"/>
              </w:rPr>
              <w:t> </w:t>
            </w:r>
          </w:p>
          <w:p w14:paraId="0AEA237F" w14:textId="77777777" w:rsidR="0075383A" w:rsidRPr="00FF3BD1" w:rsidRDefault="0075383A">
            <w:r w:rsidRPr="00FF3BD1">
              <w:rPr>
                <w:sz w:val="20"/>
                <w:szCs w:val="20"/>
              </w:rPr>
              <w:t xml:space="preserve">Website address:                 </w:t>
            </w:r>
          </w:p>
          <w:p w14:paraId="536063C7" w14:textId="77777777" w:rsidR="0075383A" w:rsidRPr="00FF3BD1" w:rsidRDefault="0075383A">
            <w:r w:rsidRPr="00FF3BD1">
              <w:t> </w:t>
            </w:r>
          </w:p>
        </w:tc>
      </w:tr>
      <w:tr w:rsidR="0075383A" w14:paraId="59984882" w14:textId="77777777" w:rsidTr="1671E1B1">
        <w:trPr>
          <w:jc w:val="center"/>
        </w:trPr>
        <w:tc>
          <w:tcPr>
            <w:tcW w:w="10551" w:type="dxa"/>
            <w:gridSpan w:val="10"/>
            <w:shd w:val="clear" w:color="auto" w:fill="F2F2F2" w:themeFill="background1" w:themeFillShade="F2"/>
            <w:tcMar>
              <w:top w:w="0" w:type="dxa"/>
              <w:left w:w="108" w:type="dxa"/>
              <w:bottom w:w="0" w:type="dxa"/>
              <w:right w:w="108" w:type="dxa"/>
            </w:tcMar>
            <w:hideMark/>
          </w:tcPr>
          <w:p w14:paraId="0A729008" w14:textId="77777777" w:rsidR="00B03706" w:rsidRDefault="00B03706">
            <w:pPr>
              <w:rPr>
                <w:b/>
                <w:bCs/>
                <w:sz w:val="36"/>
                <w:szCs w:val="36"/>
              </w:rPr>
            </w:pPr>
          </w:p>
          <w:p w14:paraId="4AD98CCB" w14:textId="2F813247" w:rsidR="0075383A" w:rsidRPr="00FF3BD1" w:rsidRDefault="0075383A">
            <w:r w:rsidRPr="00FF3BD1">
              <w:rPr>
                <w:b/>
                <w:bCs/>
                <w:sz w:val="36"/>
                <w:szCs w:val="36"/>
              </w:rPr>
              <w:t xml:space="preserve">YOUR ADVERTS </w:t>
            </w:r>
          </w:p>
          <w:p w14:paraId="16FB1886" w14:textId="77777777" w:rsidR="0075383A" w:rsidRPr="00FF3BD1" w:rsidRDefault="0075383A">
            <w:r w:rsidRPr="00FF3BD1">
              <w:rPr>
                <w:sz w:val="16"/>
                <w:szCs w:val="16"/>
              </w:rPr>
              <w:t> </w:t>
            </w:r>
          </w:p>
          <w:p w14:paraId="39E878D0" w14:textId="77777777" w:rsidR="0075383A" w:rsidRPr="00FF3BD1" w:rsidRDefault="0075383A">
            <w:r w:rsidRPr="00FF3BD1">
              <w:rPr>
                <w:sz w:val="20"/>
                <w:szCs w:val="20"/>
              </w:rPr>
              <w:t xml:space="preserve">Estimated start date ______________           First billing </w:t>
            </w:r>
            <w:proofErr w:type="gramStart"/>
            <w:r w:rsidRPr="00FF3BD1">
              <w:rPr>
                <w:sz w:val="20"/>
                <w:szCs w:val="20"/>
              </w:rPr>
              <w:t>month  _</w:t>
            </w:r>
            <w:proofErr w:type="gramEnd"/>
            <w:r w:rsidRPr="00FF3BD1">
              <w:rPr>
                <w:sz w:val="20"/>
                <w:szCs w:val="20"/>
              </w:rPr>
              <w:t>_____________</w:t>
            </w:r>
          </w:p>
          <w:p w14:paraId="266F9CE1" w14:textId="77777777" w:rsidR="0075383A" w:rsidRPr="00FF3BD1" w:rsidRDefault="0075383A">
            <w:pPr>
              <w:ind w:left="360"/>
            </w:pPr>
            <w:r w:rsidRPr="00FF3BD1">
              <w:rPr>
                <w:sz w:val="20"/>
                <w:szCs w:val="20"/>
              </w:rPr>
              <w:t> </w:t>
            </w:r>
          </w:p>
          <w:p w14:paraId="22E22AFF" w14:textId="77777777" w:rsidR="0075383A" w:rsidRPr="00FF3BD1" w:rsidRDefault="0075383A">
            <w:r w:rsidRPr="00FF3BD1">
              <w:rPr>
                <w:sz w:val="20"/>
                <w:szCs w:val="20"/>
              </w:rPr>
              <w:t xml:space="preserve">Monthly Billing banding - </w:t>
            </w:r>
            <w:r w:rsidR="00AA7E1C" w:rsidRPr="00FF3BD1">
              <w:rPr>
                <w:sz w:val="20"/>
                <w:szCs w:val="20"/>
              </w:rPr>
              <w:t>Your banding will be determined</w:t>
            </w:r>
            <w:r w:rsidRPr="00FF3BD1">
              <w:rPr>
                <w:sz w:val="20"/>
                <w:szCs w:val="20"/>
              </w:rPr>
              <w:t xml:space="preserve"> according to t</w:t>
            </w:r>
            <w:r w:rsidR="00AA7E1C" w:rsidRPr="00FF3BD1">
              <w:rPr>
                <w:sz w:val="20"/>
                <w:szCs w:val="20"/>
              </w:rPr>
              <w:t>he highest number of bikes live</w:t>
            </w:r>
            <w:r w:rsidRPr="00FF3BD1">
              <w:rPr>
                <w:sz w:val="20"/>
                <w:szCs w:val="20"/>
              </w:rPr>
              <w:t xml:space="preserve"> </w:t>
            </w:r>
            <w:r w:rsidRPr="00FF3BD1">
              <w:rPr>
                <w:sz w:val="20"/>
                <w:szCs w:val="20"/>
              </w:rPr>
              <w:br/>
              <w:t>on our site on any day within that calendar month.</w:t>
            </w:r>
          </w:p>
        </w:tc>
      </w:tr>
      <w:tr w:rsidR="0075383A" w14:paraId="3E5B0D3C" w14:textId="77777777" w:rsidTr="1671E1B1">
        <w:trPr>
          <w:jc w:val="center"/>
        </w:trPr>
        <w:tc>
          <w:tcPr>
            <w:tcW w:w="4189" w:type="dxa"/>
            <w:gridSpan w:val="5"/>
            <w:shd w:val="clear" w:color="auto" w:fill="F2F2F2" w:themeFill="background1" w:themeFillShade="F2"/>
            <w:tcMar>
              <w:top w:w="0" w:type="dxa"/>
              <w:left w:w="108" w:type="dxa"/>
              <w:bottom w:w="0" w:type="dxa"/>
              <w:right w:w="108" w:type="dxa"/>
            </w:tcMar>
            <w:hideMark/>
          </w:tcPr>
          <w:p w14:paraId="42229531" w14:textId="77777777" w:rsidR="0075383A" w:rsidRDefault="0075383A">
            <w:pPr>
              <w:ind w:left="360"/>
            </w:pPr>
            <w:r>
              <w:t> </w:t>
            </w:r>
            <w:r>
              <w:br/>
              <w:t>      </w:t>
            </w:r>
            <w:r>
              <w:rPr>
                <w:b/>
                <w:bCs/>
              </w:rPr>
              <w:t>Number of bikes live on the site</w:t>
            </w:r>
          </w:p>
          <w:p w14:paraId="43C25D34" w14:textId="77777777" w:rsidR="0075383A" w:rsidRDefault="0075383A">
            <w:r>
              <w:t>              </w:t>
            </w:r>
            <w:r>
              <w:rPr>
                <w:sz w:val="20"/>
                <w:szCs w:val="20"/>
              </w:rPr>
              <w:t>1 - 10 bikes</w:t>
            </w:r>
          </w:p>
          <w:p w14:paraId="127E7D05" w14:textId="77777777" w:rsidR="0075383A" w:rsidRDefault="0075383A">
            <w:pPr>
              <w:ind w:left="360"/>
            </w:pPr>
            <w:r>
              <w:t>       </w:t>
            </w:r>
            <w:r>
              <w:rPr>
                <w:sz w:val="20"/>
                <w:szCs w:val="20"/>
              </w:rPr>
              <w:t>11 - 25 bikes</w:t>
            </w:r>
          </w:p>
          <w:p w14:paraId="198ED63A" w14:textId="77777777" w:rsidR="0075383A" w:rsidRDefault="0075383A">
            <w:pPr>
              <w:ind w:left="360"/>
            </w:pPr>
            <w:r>
              <w:t>       </w:t>
            </w:r>
            <w:r>
              <w:rPr>
                <w:sz w:val="20"/>
                <w:szCs w:val="20"/>
              </w:rPr>
              <w:t>26 - 50 bikes</w:t>
            </w:r>
          </w:p>
          <w:p w14:paraId="17BD2565" w14:textId="77777777" w:rsidR="0075383A" w:rsidRDefault="0075383A">
            <w:pPr>
              <w:ind w:left="360"/>
            </w:pPr>
            <w:r>
              <w:t>       </w:t>
            </w:r>
            <w:r>
              <w:rPr>
                <w:sz w:val="20"/>
                <w:szCs w:val="20"/>
              </w:rPr>
              <w:t>51 - 75 bikes</w:t>
            </w:r>
          </w:p>
          <w:p w14:paraId="4E50619E" w14:textId="77777777" w:rsidR="0075383A" w:rsidRDefault="0075383A">
            <w:pPr>
              <w:ind w:left="360"/>
            </w:pPr>
            <w:r>
              <w:t>       </w:t>
            </w:r>
            <w:r>
              <w:rPr>
                <w:sz w:val="20"/>
                <w:szCs w:val="20"/>
              </w:rPr>
              <w:t>76 - 100 bikes</w:t>
            </w:r>
          </w:p>
          <w:p w14:paraId="7CBDC0A3" w14:textId="77777777" w:rsidR="0075383A" w:rsidRDefault="0075383A">
            <w:pPr>
              <w:ind w:left="360"/>
            </w:pPr>
            <w:r>
              <w:rPr>
                <w:sz w:val="20"/>
                <w:szCs w:val="20"/>
              </w:rPr>
              <w:t> </w:t>
            </w:r>
            <w:r>
              <w:t>      </w:t>
            </w:r>
            <w:r>
              <w:rPr>
                <w:sz w:val="20"/>
                <w:szCs w:val="20"/>
              </w:rPr>
              <w:t>Unlimited bikes</w:t>
            </w:r>
          </w:p>
        </w:tc>
        <w:tc>
          <w:tcPr>
            <w:tcW w:w="6362" w:type="dxa"/>
            <w:gridSpan w:val="5"/>
            <w:shd w:val="clear" w:color="auto" w:fill="F2F2F2" w:themeFill="background1" w:themeFillShade="F2"/>
            <w:hideMark/>
          </w:tcPr>
          <w:p w14:paraId="1694300B" w14:textId="77777777" w:rsidR="0075383A" w:rsidRDefault="0075383A">
            <w:pPr>
              <w:ind w:left="360"/>
            </w:pPr>
            <w:r>
              <w:t>  </w:t>
            </w:r>
            <w:r>
              <w:br/>
              <w:t xml:space="preserve">      </w:t>
            </w:r>
            <w:r>
              <w:rPr>
                <w:b/>
                <w:bCs/>
              </w:rPr>
              <w:t>Monthly cost (Exc. VAT)</w:t>
            </w:r>
          </w:p>
          <w:p w14:paraId="4E03CF2A" w14:textId="77777777" w:rsidR="0075383A" w:rsidRDefault="0075383A">
            <w:r>
              <w:t>              </w:t>
            </w:r>
            <w:r>
              <w:rPr>
                <w:sz w:val="20"/>
                <w:szCs w:val="20"/>
              </w:rPr>
              <w:t>£75</w:t>
            </w:r>
          </w:p>
          <w:p w14:paraId="032F6ECE" w14:textId="77777777" w:rsidR="0075383A" w:rsidRDefault="0075383A">
            <w:r>
              <w:t>              </w:t>
            </w:r>
            <w:r>
              <w:rPr>
                <w:sz w:val="20"/>
                <w:szCs w:val="20"/>
              </w:rPr>
              <w:t>£110</w:t>
            </w:r>
          </w:p>
          <w:p w14:paraId="4DBA8191" w14:textId="77777777" w:rsidR="0075383A" w:rsidRDefault="0075383A">
            <w:r>
              <w:t>              </w:t>
            </w:r>
            <w:r>
              <w:rPr>
                <w:sz w:val="20"/>
                <w:szCs w:val="20"/>
              </w:rPr>
              <w:t>£160</w:t>
            </w:r>
          </w:p>
          <w:p w14:paraId="07098261" w14:textId="77777777" w:rsidR="0075383A" w:rsidRDefault="0075383A">
            <w:r>
              <w:t>              </w:t>
            </w:r>
            <w:r>
              <w:rPr>
                <w:sz w:val="20"/>
                <w:szCs w:val="20"/>
              </w:rPr>
              <w:t>£210</w:t>
            </w:r>
          </w:p>
          <w:p w14:paraId="12DB8088" w14:textId="77777777" w:rsidR="0075383A" w:rsidRDefault="0075383A">
            <w:r>
              <w:t>              </w:t>
            </w:r>
            <w:r>
              <w:rPr>
                <w:sz w:val="20"/>
                <w:szCs w:val="20"/>
              </w:rPr>
              <w:t>£235</w:t>
            </w:r>
          </w:p>
          <w:p w14:paraId="09DEAB37" w14:textId="77777777" w:rsidR="0075383A" w:rsidRDefault="0075383A">
            <w:r>
              <w:t>              </w:t>
            </w:r>
            <w:r>
              <w:rPr>
                <w:sz w:val="20"/>
                <w:szCs w:val="20"/>
              </w:rPr>
              <w:t>£285</w:t>
            </w:r>
          </w:p>
        </w:tc>
      </w:tr>
      <w:tr w:rsidR="0075383A" w14:paraId="038E82A6" w14:textId="77777777" w:rsidTr="1671E1B1">
        <w:trPr>
          <w:jc w:val="center"/>
        </w:trPr>
        <w:tc>
          <w:tcPr>
            <w:tcW w:w="3471" w:type="dxa"/>
            <w:gridSpan w:val="4"/>
            <w:shd w:val="clear" w:color="auto" w:fill="F2F2F2" w:themeFill="background1" w:themeFillShade="F2"/>
            <w:tcMar>
              <w:top w:w="0" w:type="dxa"/>
              <w:left w:w="108" w:type="dxa"/>
              <w:bottom w:w="0" w:type="dxa"/>
              <w:right w:w="108" w:type="dxa"/>
            </w:tcMar>
            <w:hideMark/>
          </w:tcPr>
          <w:p w14:paraId="00E917CD" w14:textId="632184C7" w:rsidR="00C83ACA" w:rsidRDefault="00C83ACA">
            <w:pPr>
              <w:rPr>
                <w:b/>
                <w:bCs/>
              </w:rPr>
            </w:pPr>
          </w:p>
          <w:p w14:paraId="6730835F" w14:textId="680C4C42" w:rsidR="0075383A" w:rsidRDefault="0075383A">
            <w:pPr>
              <w:rPr>
                <w:b/>
                <w:bCs/>
              </w:rPr>
            </w:pPr>
            <w:r w:rsidRPr="1671E1B1">
              <w:rPr>
                <w:b/>
                <w:bCs/>
              </w:rPr>
              <w:t> </w:t>
            </w:r>
          </w:p>
          <w:p w14:paraId="3AD67983" w14:textId="77777777" w:rsidR="00B03706" w:rsidRDefault="00B03706"/>
          <w:p w14:paraId="10F21071" w14:textId="58182E7D" w:rsidR="0075383A" w:rsidRDefault="0075383A">
            <w:r w:rsidRPr="1671E1B1">
              <w:rPr>
                <w:b/>
                <w:bCs/>
              </w:rPr>
              <w:t xml:space="preserve">Additional Package Options       </w:t>
            </w:r>
          </w:p>
          <w:p w14:paraId="316D7D2B" w14:textId="7AACA126" w:rsidR="0075383A" w:rsidRDefault="0075383A">
            <w:pPr>
              <w:ind w:left="360"/>
            </w:pPr>
            <w:r w:rsidRPr="00AA7E1C">
              <w:rPr>
                <w:sz w:val="20"/>
                <w:szCs w:val="20"/>
              </w:rPr>
              <w:t xml:space="preserve">Standard </w:t>
            </w:r>
            <w:proofErr w:type="gramStart"/>
            <w:r w:rsidRPr="00AA7E1C">
              <w:rPr>
                <w:sz w:val="20"/>
                <w:szCs w:val="20"/>
              </w:rPr>
              <w:t>[  ]</w:t>
            </w:r>
            <w:proofErr w:type="gramEnd"/>
          </w:p>
          <w:p w14:paraId="5067A45A" w14:textId="7BC51560" w:rsidR="0075383A" w:rsidRDefault="0075383A">
            <w:pPr>
              <w:ind w:left="360"/>
            </w:pPr>
            <w:r>
              <w:rPr>
                <w:rFonts w:ascii="Wingdings" w:hAnsi="Wingdings"/>
                <w:sz w:val="20"/>
                <w:szCs w:val="20"/>
              </w:rPr>
              <w:t></w:t>
            </w:r>
            <w:r>
              <w:rPr>
                <w:sz w:val="20"/>
                <w:szCs w:val="20"/>
              </w:rPr>
              <w:t xml:space="preserve"> </w:t>
            </w:r>
            <w:r w:rsidR="7AD10F99" w:rsidRPr="707059BA">
              <w:rPr>
                <w:sz w:val="20"/>
                <w:szCs w:val="20"/>
              </w:rPr>
              <w:t>20</w:t>
            </w:r>
            <w:r>
              <w:rPr>
                <w:sz w:val="20"/>
                <w:szCs w:val="20"/>
              </w:rPr>
              <w:t xml:space="preserve"> Pictures</w:t>
            </w:r>
          </w:p>
          <w:p w14:paraId="3318E058" w14:textId="77777777" w:rsidR="0075383A" w:rsidRDefault="0075383A">
            <w:pPr>
              <w:ind w:left="360"/>
            </w:pPr>
            <w:r>
              <w:rPr>
                <w:rFonts w:ascii="Wingdings" w:hAnsi="Wingdings"/>
                <w:sz w:val="20"/>
                <w:szCs w:val="20"/>
              </w:rPr>
              <w:t></w:t>
            </w:r>
            <w:r>
              <w:rPr>
                <w:sz w:val="20"/>
                <w:szCs w:val="20"/>
              </w:rPr>
              <w:t xml:space="preserve"> Full contact details displayed</w:t>
            </w:r>
          </w:p>
        </w:tc>
        <w:tc>
          <w:tcPr>
            <w:tcW w:w="2453" w:type="dxa"/>
            <w:gridSpan w:val="3"/>
            <w:shd w:val="clear" w:color="auto" w:fill="F2F2F2" w:themeFill="background1" w:themeFillShade="F2"/>
            <w:hideMark/>
          </w:tcPr>
          <w:p w14:paraId="5C636D07" w14:textId="77777777" w:rsidR="0075383A" w:rsidRDefault="0075383A">
            <w:pPr>
              <w:ind w:left="360"/>
            </w:pPr>
            <w:r>
              <w:t> </w:t>
            </w:r>
          </w:p>
          <w:p w14:paraId="6D5A964F" w14:textId="77777777" w:rsidR="0075383A" w:rsidRDefault="0075383A">
            <w:pPr>
              <w:ind w:left="360"/>
            </w:pPr>
            <w:r>
              <w:t> </w:t>
            </w:r>
          </w:p>
          <w:p w14:paraId="47453CB3" w14:textId="77777777" w:rsidR="0075383A" w:rsidRDefault="0075383A">
            <w:pPr>
              <w:ind w:left="360"/>
            </w:pPr>
            <w:r>
              <w:t> </w:t>
            </w:r>
          </w:p>
          <w:p w14:paraId="46367D5D" w14:textId="77777777" w:rsidR="0075383A" w:rsidRDefault="0075383A">
            <w:pPr>
              <w:ind w:left="360"/>
            </w:pPr>
          </w:p>
        </w:tc>
        <w:tc>
          <w:tcPr>
            <w:tcW w:w="4627" w:type="dxa"/>
            <w:gridSpan w:val="3"/>
            <w:shd w:val="clear" w:color="auto" w:fill="F2F2F2" w:themeFill="background1" w:themeFillShade="F2"/>
            <w:hideMark/>
          </w:tcPr>
          <w:p w14:paraId="67C82C55" w14:textId="21ABAB4F" w:rsidR="707059BA" w:rsidRDefault="707059BA" w:rsidP="707059BA">
            <w:pPr>
              <w:ind w:left="360"/>
            </w:pPr>
          </w:p>
          <w:p w14:paraId="5E5B0FA7" w14:textId="510061E4" w:rsidR="3223DDBF" w:rsidRDefault="3223DDBF" w:rsidP="3223DDBF">
            <w:pPr>
              <w:ind w:left="360"/>
            </w:pPr>
          </w:p>
          <w:p w14:paraId="16B856BA" w14:textId="77777777" w:rsidR="00B03706" w:rsidRDefault="00B03706" w:rsidP="3223DDBF">
            <w:pPr>
              <w:ind w:left="360"/>
            </w:pPr>
          </w:p>
          <w:p w14:paraId="45E0C814" w14:textId="59D3A25C" w:rsidR="0075383A" w:rsidRDefault="0075383A">
            <w:pPr>
              <w:ind w:left="360"/>
            </w:pPr>
            <w:r>
              <w:t> </w:t>
            </w:r>
            <w:r w:rsidR="0087497E">
              <w:rPr>
                <w:sz w:val="20"/>
                <w:szCs w:val="20"/>
              </w:rPr>
              <w:t xml:space="preserve">Premium [ </w:t>
            </w:r>
            <w:proofErr w:type="gramStart"/>
            <w:r w:rsidR="0087497E">
              <w:rPr>
                <w:sz w:val="20"/>
                <w:szCs w:val="20"/>
              </w:rPr>
              <w:t xml:space="preserve">  </w:t>
            </w:r>
            <w:r w:rsidRPr="00AA7E1C">
              <w:rPr>
                <w:sz w:val="20"/>
                <w:szCs w:val="20"/>
              </w:rPr>
              <w:t>]</w:t>
            </w:r>
            <w:proofErr w:type="gramEnd"/>
            <w:r w:rsidRPr="00AA7E1C">
              <w:rPr>
                <w:sz w:val="20"/>
                <w:szCs w:val="20"/>
              </w:rPr>
              <w:t xml:space="preserve"> £75 monthly</w:t>
            </w:r>
          </w:p>
          <w:p w14:paraId="5B6890EA" w14:textId="1CA0B660" w:rsidR="0075383A" w:rsidRDefault="0075383A">
            <w:pPr>
              <w:ind w:left="360"/>
            </w:pPr>
            <w:r>
              <w:rPr>
                <w:rFonts w:ascii="Wingdings" w:hAnsi="Wingdings"/>
                <w:sz w:val="20"/>
                <w:szCs w:val="20"/>
              </w:rPr>
              <w:t></w:t>
            </w:r>
            <w:r>
              <w:rPr>
                <w:sz w:val="20"/>
                <w:szCs w:val="20"/>
              </w:rPr>
              <w:t xml:space="preserve"> </w:t>
            </w:r>
            <w:r w:rsidR="69034D97" w:rsidRPr="707059BA">
              <w:rPr>
                <w:sz w:val="20"/>
                <w:szCs w:val="20"/>
              </w:rPr>
              <w:t>20</w:t>
            </w:r>
            <w:r>
              <w:rPr>
                <w:sz w:val="20"/>
                <w:szCs w:val="20"/>
              </w:rPr>
              <w:t xml:space="preserve"> Pictures</w:t>
            </w:r>
          </w:p>
          <w:p w14:paraId="00612102" w14:textId="27EE0B0F" w:rsidR="0075383A" w:rsidRDefault="0075383A">
            <w:pPr>
              <w:ind w:left="360"/>
            </w:pPr>
            <w:r>
              <w:rPr>
                <w:rFonts w:ascii="Wingdings" w:hAnsi="Wingdings"/>
                <w:sz w:val="20"/>
                <w:szCs w:val="20"/>
              </w:rPr>
              <w:t></w:t>
            </w:r>
            <w:r>
              <w:rPr>
                <w:sz w:val="20"/>
                <w:szCs w:val="20"/>
              </w:rPr>
              <w:t xml:space="preserve"> Prominent listings standout</w:t>
            </w:r>
          </w:p>
          <w:p w14:paraId="293BF3EA" w14:textId="77777777" w:rsidR="0075383A" w:rsidRDefault="0075383A" w:rsidP="00AA7E1C">
            <w:pPr>
              <w:ind w:left="360"/>
              <w:rPr>
                <w:sz w:val="20"/>
                <w:szCs w:val="20"/>
              </w:rPr>
            </w:pPr>
            <w:r>
              <w:rPr>
                <w:rFonts w:ascii="Wingdings" w:hAnsi="Wingdings"/>
                <w:sz w:val="20"/>
                <w:szCs w:val="20"/>
              </w:rPr>
              <w:t></w:t>
            </w:r>
            <w:r>
              <w:rPr>
                <w:sz w:val="20"/>
                <w:szCs w:val="20"/>
              </w:rPr>
              <w:t xml:space="preserve"> Full contact details, showroom picture</w:t>
            </w:r>
            <w:r w:rsidR="00AA7E1C">
              <w:rPr>
                <w:sz w:val="20"/>
                <w:szCs w:val="20"/>
              </w:rPr>
              <w:t xml:space="preserve"> &amp; dealer description</w:t>
            </w:r>
          </w:p>
          <w:p w14:paraId="7C091599" w14:textId="77777777" w:rsidR="00AA7E1C" w:rsidRDefault="00AA7E1C" w:rsidP="00AA7E1C">
            <w:pPr>
              <w:ind w:left="360"/>
            </w:pPr>
          </w:p>
        </w:tc>
      </w:tr>
      <w:tr w:rsidR="0075383A" w14:paraId="24BA419D" w14:textId="77777777" w:rsidTr="1671E1B1">
        <w:trPr>
          <w:jc w:val="center"/>
        </w:trPr>
        <w:tc>
          <w:tcPr>
            <w:tcW w:w="10551" w:type="dxa"/>
            <w:gridSpan w:val="10"/>
            <w:shd w:val="clear" w:color="auto" w:fill="F2F2F2" w:themeFill="background1" w:themeFillShade="F2"/>
            <w:tcMar>
              <w:top w:w="0" w:type="dxa"/>
              <w:left w:w="108" w:type="dxa"/>
              <w:bottom w:w="0" w:type="dxa"/>
              <w:right w:w="108" w:type="dxa"/>
            </w:tcMar>
            <w:hideMark/>
          </w:tcPr>
          <w:p w14:paraId="3CF08D31" w14:textId="3FBF6BB0" w:rsidR="0075383A" w:rsidRDefault="0075383A" w:rsidP="1671E1B1">
            <w:pPr>
              <w:rPr>
                <w:b/>
                <w:bCs/>
              </w:rPr>
            </w:pPr>
          </w:p>
          <w:p w14:paraId="1F4C8CB8" w14:textId="5088BFD9" w:rsidR="0075383A" w:rsidRDefault="0075383A" w:rsidP="1671E1B1">
            <w:pPr>
              <w:rPr>
                <w:b/>
                <w:bCs/>
              </w:rPr>
            </w:pPr>
          </w:p>
          <w:p w14:paraId="2934D0CF" w14:textId="6A3B5B08" w:rsidR="00B03706" w:rsidRDefault="00B03706" w:rsidP="1671E1B1">
            <w:pPr>
              <w:rPr>
                <w:b/>
                <w:bCs/>
              </w:rPr>
            </w:pPr>
          </w:p>
          <w:p w14:paraId="022026D7" w14:textId="267EACEC" w:rsidR="00B03706" w:rsidRDefault="00B03706" w:rsidP="1671E1B1">
            <w:pPr>
              <w:rPr>
                <w:b/>
                <w:bCs/>
              </w:rPr>
            </w:pPr>
          </w:p>
          <w:p w14:paraId="64BC90A8" w14:textId="31067358" w:rsidR="00B03706" w:rsidRDefault="00B03706" w:rsidP="1671E1B1">
            <w:pPr>
              <w:rPr>
                <w:b/>
                <w:bCs/>
              </w:rPr>
            </w:pPr>
          </w:p>
          <w:p w14:paraId="5F83C98A" w14:textId="5DD7936A" w:rsidR="00B03706" w:rsidRDefault="00B03706" w:rsidP="1671E1B1">
            <w:pPr>
              <w:rPr>
                <w:b/>
                <w:bCs/>
              </w:rPr>
            </w:pPr>
          </w:p>
          <w:p w14:paraId="323F3302" w14:textId="3D94A3FA" w:rsidR="00B03706" w:rsidRDefault="00B03706" w:rsidP="1671E1B1">
            <w:pPr>
              <w:rPr>
                <w:b/>
                <w:bCs/>
              </w:rPr>
            </w:pPr>
          </w:p>
          <w:p w14:paraId="0A6375E8" w14:textId="24AEEEB8" w:rsidR="00B03706" w:rsidRDefault="00B03706" w:rsidP="1671E1B1">
            <w:pPr>
              <w:rPr>
                <w:b/>
                <w:bCs/>
              </w:rPr>
            </w:pPr>
          </w:p>
          <w:p w14:paraId="6608CD7A" w14:textId="7ABFA9D8" w:rsidR="00B03706" w:rsidRDefault="00B03706" w:rsidP="1671E1B1">
            <w:pPr>
              <w:rPr>
                <w:b/>
                <w:bCs/>
              </w:rPr>
            </w:pPr>
          </w:p>
          <w:p w14:paraId="25E3AC38" w14:textId="2A52B7C9" w:rsidR="00B03706" w:rsidRDefault="00B03706" w:rsidP="1671E1B1">
            <w:pPr>
              <w:rPr>
                <w:b/>
                <w:bCs/>
              </w:rPr>
            </w:pPr>
          </w:p>
          <w:p w14:paraId="426172E2" w14:textId="77777777" w:rsidR="00B03706" w:rsidRDefault="00B03706" w:rsidP="1671E1B1">
            <w:pPr>
              <w:rPr>
                <w:b/>
                <w:bCs/>
              </w:rPr>
            </w:pPr>
          </w:p>
          <w:p w14:paraId="4A4DC638" w14:textId="44EEA802" w:rsidR="0075383A" w:rsidRPr="00B03706" w:rsidRDefault="0075383A" w:rsidP="1671E1B1">
            <w:pPr>
              <w:rPr>
                <w:b/>
                <w:bCs/>
                <w:sz w:val="36"/>
                <w:szCs w:val="36"/>
              </w:rPr>
            </w:pPr>
            <w:r w:rsidRPr="00B03706">
              <w:rPr>
                <w:b/>
                <w:bCs/>
                <w:sz w:val="36"/>
                <w:szCs w:val="36"/>
              </w:rPr>
              <w:t>How would you like to get your bikes onto MCN?</w:t>
            </w:r>
          </w:p>
        </w:tc>
      </w:tr>
      <w:tr w:rsidR="0075383A" w14:paraId="08E61560" w14:textId="77777777" w:rsidTr="00B03706">
        <w:trPr>
          <w:jc w:val="center"/>
        </w:trPr>
        <w:tc>
          <w:tcPr>
            <w:tcW w:w="2026" w:type="dxa"/>
            <w:shd w:val="clear" w:color="auto" w:fill="F2F2F2" w:themeFill="background1" w:themeFillShade="F2"/>
            <w:tcMar>
              <w:top w:w="0" w:type="dxa"/>
              <w:left w:w="108" w:type="dxa"/>
              <w:bottom w:w="0" w:type="dxa"/>
              <w:right w:w="108" w:type="dxa"/>
            </w:tcMar>
            <w:hideMark/>
          </w:tcPr>
          <w:p w14:paraId="1873F3C3" w14:textId="2AD88C3D" w:rsidR="0075383A" w:rsidRDefault="0075383A" w:rsidP="00B03706">
            <w:pPr>
              <w:rPr>
                <w:rFonts w:eastAsia="Calibri"/>
                <w:sz w:val="20"/>
                <w:szCs w:val="20"/>
              </w:rPr>
            </w:pPr>
          </w:p>
        </w:tc>
        <w:tc>
          <w:tcPr>
            <w:tcW w:w="320" w:type="dxa"/>
            <w:shd w:val="clear" w:color="auto" w:fill="F2F2F2" w:themeFill="background1" w:themeFillShade="F2"/>
          </w:tcPr>
          <w:p w14:paraId="255E895B" w14:textId="27E42EF0" w:rsidR="0075383A" w:rsidRDefault="0075383A" w:rsidP="006D1378"/>
        </w:tc>
        <w:tc>
          <w:tcPr>
            <w:tcW w:w="2552" w:type="dxa"/>
            <w:gridSpan w:val="4"/>
            <w:shd w:val="clear" w:color="auto" w:fill="F2F2F2" w:themeFill="background1" w:themeFillShade="F2"/>
          </w:tcPr>
          <w:p w14:paraId="1A047CD5" w14:textId="350F52B1" w:rsidR="0075383A" w:rsidRDefault="0075383A"/>
        </w:tc>
        <w:tc>
          <w:tcPr>
            <w:tcW w:w="1893" w:type="dxa"/>
            <w:gridSpan w:val="3"/>
            <w:shd w:val="clear" w:color="auto" w:fill="F2F2F2" w:themeFill="background1" w:themeFillShade="F2"/>
          </w:tcPr>
          <w:p w14:paraId="6BFA004D" w14:textId="2FA3AC22" w:rsidR="0075383A" w:rsidRDefault="0075383A"/>
        </w:tc>
        <w:tc>
          <w:tcPr>
            <w:tcW w:w="3760" w:type="dxa"/>
            <w:shd w:val="clear" w:color="auto" w:fill="F2F2F2" w:themeFill="background1" w:themeFillShade="F2"/>
          </w:tcPr>
          <w:p w14:paraId="58B3E85D" w14:textId="2C16AD43" w:rsidR="0075383A" w:rsidRDefault="0075383A" w:rsidP="415C990B">
            <w:pPr>
              <w:rPr>
                <w:sz w:val="20"/>
                <w:szCs w:val="20"/>
              </w:rPr>
            </w:pPr>
          </w:p>
        </w:tc>
      </w:tr>
      <w:tr w:rsidR="1671E1B1" w14:paraId="43AE9382" w14:textId="77777777" w:rsidTr="1671E1B1">
        <w:trPr>
          <w:trHeight w:val="300"/>
          <w:jc w:val="center"/>
        </w:trPr>
        <w:tc>
          <w:tcPr>
            <w:tcW w:w="2026" w:type="dxa"/>
            <w:shd w:val="clear" w:color="auto" w:fill="F2F2F2" w:themeFill="background1" w:themeFillShade="F2"/>
            <w:tcMar>
              <w:top w:w="0" w:type="dxa"/>
              <w:left w:w="108" w:type="dxa"/>
              <w:bottom w:w="0" w:type="dxa"/>
              <w:right w:w="108" w:type="dxa"/>
            </w:tcMar>
            <w:hideMark/>
          </w:tcPr>
          <w:p w14:paraId="43DEF03D" w14:textId="42735A84" w:rsidR="1671E1B1" w:rsidRDefault="1671E1B1" w:rsidP="1671E1B1"/>
        </w:tc>
        <w:tc>
          <w:tcPr>
            <w:tcW w:w="320" w:type="dxa"/>
            <w:shd w:val="clear" w:color="auto" w:fill="F2F2F2" w:themeFill="background1" w:themeFillShade="F2"/>
            <w:hideMark/>
          </w:tcPr>
          <w:p w14:paraId="23844F40" w14:textId="7F0F703A" w:rsidR="1671E1B1" w:rsidRDefault="1671E1B1" w:rsidP="1671E1B1"/>
        </w:tc>
        <w:tc>
          <w:tcPr>
            <w:tcW w:w="2552" w:type="dxa"/>
            <w:gridSpan w:val="4"/>
            <w:shd w:val="clear" w:color="auto" w:fill="F2F2F2" w:themeFill="background1" w:themeFillShade="F2"/>
            <w:hideMark/>
          </w:tcPr>
          <w:p w14:paraId="779EBBFE" w14:textId="56999EAE" w:rsidR="1671E1B1" w:rsidRDefault="1671E1B1" w:rsidP="1671E1B1">
            <w:pPr>
              <w:rPr>
                <w:b/>
                <w:bCs/>
                <w:color w:val="7F7F7F" w:themeColor="text1" w:themeTint="80"/>
                <w:sz w:val="20"/>
                <w:szCs w:val="20"/>
              </w:rPr>
            </w:pPr>
          </w:p>
        </w:tc>
        <w:tc>
          <w:tcPr>
            <w:tcW w:w="1893" w:type="dxa"/>
            <w:gridSpan w:val="3"/>
            <w:shd w:val="clear" w:color="auto" w:fill="F2F2F2" w:themeFill="background1" w:themeFillShade="F2"/>
            <w:hideMark/>
          </w:tcPr>
          <w:p w14:paraId="6686DFA9" w14:textId="54EE19AE" w:rsidR="1671E1B1" w:rsidRDefault="1671E1B1" w:rsidP="1671E1B1">
            <w:pPr>
              <w:rPr>
                <w:b/>
                <w:bCs/>
                <w:color w:val="7F7F7F" w:themeColor="text1" w:themeTint="80"/>
                <w:sz w:val="20"/>
                <w:szCs w:val="20"/>
              </w:rPr>
            </w:pPr>
          </w:p>
        </w:tc>
        <w:tc>
          <w:tcPr>
            <w:tcW w:w="3760" w:type="dxa"/>
            <w:shd w:val="clear" w:color="auto" w:fill="F2F2F2" w:themeFill="background1" w:themeFillShade="F2"/>
            <w:hideMark/>
          </w:tcPr>
          <w:p w14:paraId="62039B79" w14:textId="48AC6B05" w:rsidR="1671E1B1" w:rsidRDefault="1671E1B1" w:rsidP="1671E1B1">
            <w:pPr>
              <w:rPr>
                <w:b/>
                <w:bCs/>
                <w:color w:val="7F7F7F" w:themeColor="text1" w:themeTint="80"/>
                <w:sz w:val="20"/>
                <w:szCs w:val="20"/>
              </w:rPr>
            </w:pPr>
          </w:p>
        </w:tc>
      </w:tr>
      <w:tr w:rsidR="0075383A" w14:paraId="3C4E214A" w14:textId="77777777" w:rsidTr="1671E1B1">
        <w:trPr>
          <w:jc w:val="center"/>
        </w:trPr>
        <w:tc>
          <w:tcPr>
            <w:tcW w:w="10551" w:type="dxa"/>
            <w:gridSpan w:val="10"/>
            <w:shd w:val="clear" w:color="auto" w:fill="F2F2F2" w:themeFill="background1" w:themeFillShade="F2"/>
            <w:tcMar>
              <w:top w:w="0" w:type="dxa"/>
              <w:left w:w="108" w:type="dxa"/>
              <w:bottom w:w="0" w:type="dxa"/>
              <w:right w:w="108" w:type="dxa"/>
            </w:tcMar>
            <w:hideMark/>
          </w:tcPr>
          <w:p w14:paraId="268A391B" w14:textId="488FA459" w:rsidR="1671E1B1" w:rsidRDefault="1671E1B1" w:rsidP="1671E1B1">
            <w:pPr>
              <w:rPr>
                <w:sz w:val="16"/>
                <w:szCs w:val="16"/>
              </w:rPr>
            </w:pPr>
          </w:p>
          <w:tbl>
            <w:tblPr>
              <w:tblStyle w:val="TableGrid"/>
              <w:tblW w:w="0" w:type="auto"/>
              <w:tblLook w:val="06A0" w:firstRow="1" w:lastRow="0" w:firstColumn="1" w:lastColumn="0" w:noHBand="1" w:noVBand="1"/>
            </w:tblPr>
            <w:tblGrid>
              <w:gridCol w:w="2065"/>
              <w:gridCol w:w="930"/>
              <w:gridCol w:w="2577"/>
              <w:gridCol w:w="2688"/>
              <w:gridCol w:w="2065"/>
            </w:tblGrid>
            <w:tr w:rsidR="1671E1B1" w14:paraId="2492DCFE" w14:textId="77777777" w:rsidTr="1671E1B1">
              <w:trPr>
                <w:trHeight w:val="300"/>
              </w:trPr>
              <w:tc>
                <w:tcPr>
                  <w:tcW w:w="2067" w:type="dxa"/>
                  <w:vAlign w:val="center"/>
                </w:tcPr>
                <w:p w14:paraId="11FC5159" w14:textId="7F716079" w:rsidR="2FA4E1E1" w:rsidRDefault="2FA4E1E1" w:rsidP="1671E1B1">
                  <w:pPr>
                    <w:rPr>
                      <w:b/>
                      <w:bCs/>
                      <w:sz w:val="20"/>
                      <w:szCs w:val="20"/>
                    </w:rPr>
                  </w:pPr>
                  <w:r w:rsidRPr="1671E1B1">
                    <w:rPr>
                      <w:b/>
                      <w:bCs/>
                      <w:sz w:val="20"/>
                      <w:szCs w:val="20"/>
                    </w:rPr>
                    <w:t>Upload type</w:t>
                  </w:r>
                </w:p>
              </w:tc>
              <w:tc>
                <w:tcPr>
                  <w:tcW w:w="930" w:type="dxa"/>
                  <w:vAlign w:val="center"/>
                </w:tcPr>
                <w:p w14:paraId="7347B2F1" w14:textId="262D12B0" w:rsidR="2FA4E1E1" w:rsidRDefault="2FA4E1E1" w:rsidP="1671E1B1">
                  <w:pPr>
                    <w:rPr>
                      <w:b/>
                      <w:bCs/>
                      <w:sz w:val="20"/>
                      <w:szCs w:val="20"/>
                    </w:rPr>
                  </w:pPr>
                  <w:r w:rsidRPr="1671E1B1">
                    <w:rPr>
                      <w:b/>
                      <w:bCs/>
                      <w:sz w:val="20"/>
                      <w:szCs w:val="20"/>
                    </w:rPr>
                    <w:t>Select</w:t>
                  </w:r>
                </w:p>
              </w:tc>
              <w:tc>
                <w:tcPr>
                  <w:tcW w:w="2580" w:type="dxa"/>
                  <w:vAlign w:val="center"/>
                </w:tcPr>
                <w:p w14:paraId="7BCDD81F" w14:textId="2679724D" w:rsidR="2FA4E1E1" w:rsidRDefault="2FA4E1E1" w:rsidP="1671E1B1">
                  <w:pPr>
                    <w:rPr>
                      <w:b/>
                      <w:bCs/>
                      <w:sz w:val="20"/>
                      <w:szCs w:val="20"/>
                    </w:rPr>
                  </w:pPr>
                  <w:r w:rsidRPr="1671E1B1">
                    <w:rPr>
                      <w:b/>
                      <w:bCs/>
                      <w:sz w:val="20"/>
                      <w:szCs w:val="20"/>
                    </w:rPr>
                    <w:t>Source:</w:t>
                  </w:r>
                </w:p>
              </w:tc>
              <w:tc>
                <w:tcPr>
                  <w:tcW w:w="2691" w:type="dxa"/>
                  <w:vAlign w:val="center"/>
                </w:tcPr>
                <w:p w14:paraId="40DD4026" w14:textId="57A913F8" w:rsidR="2FA4E1E1" w:rsidRDefault="2FA4E1E1" w:rsidP="1671E1B1">
                  <w:pPr>
                    <w:rPr>
                      <w:b/>
                      <w:bCs/>
                      <w:sz w:val="20"/>
                      <w:szCs w:val="20"/>
                    </w:rPr>
                  </w:pPr>
                  <w:r w:rsidRPr="1671E1B1">
                    <w:rPr>
                      <w:b/>
                      <w:bCs/>
                      <w:sz w:val="20"/>
                      <w:szCs w:val="20"/>
                    </w:rPr>
                    <w:t>Cost:</w:t>
                  </w:r>
                </w:p>
              </w:tc>
              <w:tc>
                <w:tcPr>
                  <w:tcW w:w="2067" w:type="dxa"/>
                  <w:vAlign w:val="center"/>
                </w:tcPr>
                <w:p w14:paraId="228DAF33" w14:textId="09624C06" w:rsidR="2FA4E1E1" w:rsidRDefault="2FA4E1E1" w:rsidP="1671E1B1">
                  <w:pPr>
                    <w:rPr>
                      <w:b/>
                      <w:bCs/>
                      <w:sz w:val="20"/>
                      <w:szCs w:val="20"/>
                    </w:rPr>
                  </w:pPr>
                  <w:r w:rsidRPr="1671E1B1">
                    <w:rPr>
                      <w:b/>
                      <w:bCs/>
                      <w:sz w:val="20"/>
                      <w:szCs w:val="20"/>
                    </w:rPr>
                    <w:t>Timeframe*</w:t>
                  </w:r>
                </w:p>
              </w:tc>
            </w:tr>
            <w:tr w:rsidR="1671E1B1" w14:paraId="5837AE64" w14:textId="77777777" w:rsidTr="1671E1B1">
              <w:trPr>
                <w:trHeight w:val="300"/>
              </w:trPr>
              <w:tc>
                <w:tcPr>
                  <w:tcW w:w="2067" w:type="dxa"/>
                  <w:vAlign w:val="center"/>
                </w:tcPr>
                <w:p w14:paraId="1E7D57F9" w14:textId="585B4889" w:rsidR="2FA4E1E1" w:rsidRDefault="2FA4E1E1" w:rsidP="1671E1B1">
                  <w:pPr>
                    <w:rPr>
                      <w:sz w:val="20"/>
                      <w:szCs w:val="20"/>
                    </w:rPr>
                  </w:pPr>
                  <w:r w:rsidRPr="1671E1B1">
                    <w:rPr>
                      <w:sz w:val="20"/>
                      <w:szCs w:val="20"/>
                    </w:rPr>
                    <w:t>Direct Upload</w:t>
                  </w:r>
                </w:p>
              </w:tc>
              <w:tc>
                <w:tcPr>
                  <w:tcW w:w="930" w:type="dxa"/>
                  <w:vAlign w:val="center"/>
                </w:tcPr>
                <w:p w14:paraId="27304238" w14:textId="15ED6794" w:rsidR="2FA4E1E1" w:rsidRDefault="2FA4E1E1" w:rsidP="1671E1B1">
                  <w:pPr>
                    <w:jc w:val="center"/>
                    <w:rPr>
                      <w:sz w:val="20"/>
                      <w:szCs w:val="20"/>
                    </w:rPr>
                  </w:pPr>
                  <w:r w:rsidRPr="1671E1B1">
                    <w:rPr>
                      <w:sz w:val="20"/>
                      <w:szCs w:val="20"/>
                    </w:rPr>
                    <w:t>[     ]</w:t>
                  </w:r>
                </w:p>
              </w:tc>
              <w:tc>
                <w:tcPr>
                  <w:tcW w:w="2580" w:type="dxa"/>
                  <w:vAlign w:val="center"/>
                </w:tcPr>
                <w:p w14:paraId="1E8DD450" w14:textId="4121F582" w:rsidR="2FA4E1E1" w:rsidRDefault="00B03706" w:rsidP="1671E1B1">
                  <w:pPr>
                    <w:rPr>
                      <w:rStyle w:val="Hyperlink"/>
                      <w:sz w:val="20"/>
                      <w:szCs w:val="20"/>
                    </w:rPr>
                  </w:pPr>
                  <w:hyperlink r:id="rId9">
                    <w:r w:rsidR="2FA4E1E1" w:rsidRPr="1671E1B1">
                      <w:rPr>
                        <w:rStyle w:val="Hyperlink"/>
                        <w:sz w:val="20"/>
                        <w:szCs w:val="20"/>
                      </w:rPr>
                      <w:t xml:space="preserve">Stock Engine - </w:t>
                    </w:r>
                    <w:proofErr w:type="spellStart"/>
                    <w:r w:rsidR="2FA4E1E1" w:rsidRPr="1671E1B1">
                      <w:rPr>
                        <w:rStyle w:val="Hyperlink"/>
                        <w:sz w:val="20"/>
                        <w:szCs w:val="20"/>
                      </w:rPr>
                      <w:t>iVendi</w:t>
                    </w:r>
                    <w:proofErr w:type="spellEnd"/>
                  </w:hyperlink>
                </w:p>
              </w:tc>
              <w:tc>
                <w:tcPr>
                  <w:tcW w:w="2691" w:type="dxa"/>
                  <w:vAlign w:val="center"/>
                </w:tcPr>
                <w:p w14:paraId="572381DD" w14:textId="459603B5" w:rsidR="2FA4E1E1" w:rsidRDefault="2FA4E1E1" w:rsidP="1671E1B1">
                  <w:pPr>
                    <w:rPr>
                      <w:sz w:val="20"/>
                      <w:szCs w:val="20"/>
                    </w:rPr>
                  </w:pPr>
                  <w:r w:rsidRPr="1671E1B1">
                    <w:rPr>
                      <w:sz w:val="20"/>
                      <w:szCs w:val="20"/>
                    </w:rPr>
                    <w:t>Free</w:t>
                  </w:r>
                </w:p>
              </w:tc>
              <w:tc>
                <w:tcPr>
                  <w:tcW w:w="2067" w:type="dxa"/>
                  <w:vAlign w:val="center"/>
                </w:tcPr>
                <w:p w14:paraId="5C43032C" w14:textId="6219D0F8" w:rsidR="2FA4E1E1" w:rsidRDefault="2FA4E1E1" w:rsidP="1671E1B1">
                  <w:pPr>
                    <w:jc w:val="center"/>
                    <w:rPr>
                      <w:sz w:val="20"/>
                      <w:szCs w:val="20"/>
                    </w:rPr>
                  </w:pPr>
                  <w:r w:rsidRPr="1671E1B1">
                    <w:rPr>
                      <w:sz w:val="20"/>
                      <w:szCs w:val="20"/>
                    </w:rPr>
                    <w:t>1 working day</w:t>
                  </w:r>
                </w:p>
              </w:tc>
            </w:tr>
            <w:tr w:rsidR="1671E1B1" w14:paraId="224798BE" w14:textId="77777777" w:rsidTr="1671E1B1">
              <w:trPr>
                <w:trHeight w:val="300"/>
              </w:trPr>
              <w:tc>
                <w:tcPr>
                  <w:tcW w:w="2067" w:type="dxa"/>
                  <w:vAlign w:val="center"/>
                </w:tcPr>
                <w:p w14:paraId="24524A5F" w14:textId="42DDC326" w:rsidR="2FA4E1E1" w:rsidRDefault="2FA4E1E1" w:rsidP="1671E1B1">
                  <w:pPr>
                    <w:rPr>
                      <w:sz w:val="20"/>
                      <w:szCs w:val="20"/>
                    </w:rPr>
                  </w:pPr>
                  <w:r w:rsidRPr="1671E1B1">
                    <w:rPr>
                      <w:sz w:val="20"/>
                      <w:szCs w:val="20"/>
                    </w:rPr>
                    <w:t>Feed</w:t>
                  </w:r>
                </w:p>
              </w:tc>
              <w:tc>
                <w:tcPr>
                  <w:tcW w:w="930" w:type="dxa"/>
                  <w:vAlign w:val="center"/>
                </w:tcPr>
                <w:p w14:paraId="5FF6DE50" w14:textId="071451AB" w:rsidR="2FA4E1E1" w:rsidRDefault="2FA4E1E1" w:rsidP="1671E1B1">
                  <w:pPr>
                    <w:jc w:val="center"/>
                    <w:rPr>
                      <w:sz w:val="20"/>
                      <w:szCs w:val="20"/>
                    </w:rPr>
                  </w:pPr>
                  <w:r w:rsidRPr="1671E1B1">
                    <w:rPr>
                      <w:sz w:val="20"/>
                      <w:szCs w:val="20"/>
                    </w:rPr>
                    <w:t>[    ]</w:t>
                  </w:r>
                </w:p>
              </w:tc>
              <w:tc>
                <w:tcPr>
                  <w:tcW w:w="2580" w:type="dxa"/>
                  <w:vAlign w:val="center"/>
                </w:tcPr>
                <w:p w14:paraId="6F2CA129" w14:textId="6C37482E" w:rsidR="2FA4E1E1" w:rsidRDefault="2FA4E1E1" w:rsidP="1671E1B1">
                  <w:pPr>
                    <w:rPr>
                      <w:sz w:val="20"/>
                      <w:szCs w:val="20"/>
                    </w:rPr>
                  </w:pPr>
                  <w:proofErr w:type="spellStart"/>
                  <w:r w:rsidRPr="1671E1B1">
                    <w:rPr>
                      <w:sz w:val="20"/>
                      <w:szCs w:val="20"/>
                    </w:rPr>
                    <w:t>TrueTracks</w:t>
                  </w:r>
                  <w:proofErr w:type="spellEnd"/>
                  <w:r w:rsidRPr="1671E1B1">
                    <w:rPr>
                      <w:sz w:val="20"/>
                      <w:szCs w:val="20"/>
                    </w:rPr>
                    <w:t xml:space="preserve"> (Pyramid)</w:t>
                  </w:r>
                </w:p>
              </w:tc>
              <w:tc>
                <w:tcPr>
                  <w:tcW w:w="2691" w:type="dxa"/>
                  <w:vAlign w:val="center"/>
                </w:tcPr>
                <w:p w14:paraId="4DC2B4FA" w14:textId="1A1A6365" w:rsidR="2FA4E1E1" w:rsidRDefault="2FA4E1E1" w:rsidP="1671E1B1">
                  <w:pPr>
                    <w:rPr>
                      <w:sz w:val="20"/>
                      <w:szCs w:val="20"/>
                    </w:rPr>
                  </w:pPr>
                  <w:r w:rsidRPr="1671E1B1">
                    <w:rPr>
                      <w:sz w:val="20"/>
                      <w:szCs w:val="20"/>
                    </w:rPr>
                    <w:t>Free</w:t>
                  </w:r>
                </w:p>
              </w:tc>
              <w:tc>
                <w:tcPr>
                  <w:tcW w:w="2067" w:type="dxa"/>
                  <w:vMerge w:val="restart"/>
                  <w:vAlign w:val="center"/>
                </w:tcPr>
                <w:p w14:paraId="570E44EC" w14:textId="5DD4C10C" w:rsidR="2FA4E1E1" w:rsidRDefault="2FA4E1E1" w:rsidP="1671E1B1">
                  <w:pPr>
                    <w:jc w:val="center"/>
                    <w:rPr>
                      <w:sz w:val="20"/>
                      <w:szCs w:val="20"/>
                    </w:rPr>
                  </w:pPr>
                  <w:r w:rsidRPr="1671E1B1">
                    <w:rPr>
                      <w:sz w:val="20"/>
                      <w:szCs w:val="20"/>
                    </w:rPr>
                    <w:t>Up to 28 working days dependant on feed provider</w:t>
                  </w:r>
                </w:p>
              </w:tc>
            </w:tr>
            <w:tr w:rsidR="1671E1B1" w14:paraId="63CE7633" w14:textId="77777777" w:rsidTr="1671E1B1">
              <w:trPr>
                <w:trHeight w:val="300"/>
              </w:trPr>
              <w:tc>
                <w:tcPr>
                  <w:tcW w:w="2067" w:type="dxa"/>
                  <w:vAlign w:val="center"/>
                </w:tcPr>
                <w:p w14:paraId="7794DEDA" w14:textId="63420A1B" w:rsidR="2FA4E1E1" w:rsidRDefault="2FA4E1E1" w:rsidP="1671E1B1">
                  <w:pPr>
                    <w:rPr>
                      <w:sz w:val="20"/>
                      <w:szCs w:val="20"/>
                    </w:rPr>
                  </w:pPr>
                  <w:r w:rsidRPr="1671E1B1">
                    <w:rPr>
                      <w:sz w:val="20"/>
                      <w:szCs w:val="20"/>
                    </w:rPr>
                    <w:t>Feed</w:t>
                  </w:r>
                </w:p>
              </w:tc>
              <w:tc>
                <w:tcPr>
                  <w:tcW w:w="930" w:type="dxa"/>
                  <w:vAlign w:val="center"/>
                </w:tcPr>
                <w:p w14:paraId="35F62A2B" w14:textId="49F6309A" w:rsidR="2FA4E1E1" w:rsidRDefault="2FA4E1E1" w:rsidP="1671E1B1">
                  <w:pPr>
                    <w:jc w:val="center"/>
                    <w:rPr>
                      <w:sz w:val="20"/>
                      <w:szCs w:val="20"/>
                    </w:rPr>
                  </w:pPr>
                  <w:r w:rsidRPr="1671E1B1">
                    <w:rPr>
                      <w:sz w:val="20"/>
                      <w:szCs w:val="20"/>
                    </w:rPr>
                    <w:t>[    ]</w:t>
                  </w:r>
                </w:p>
              </w:tc>
              <w:tc>
                <w:tcPr>
                  <w:tcW w:w="2580" w:type="dxa"/>
                  <w:vAlign w:val="center"/>
                </w:tcPr>
                <w:p w14:paraId="70C7E065" w14:textId="52D10688" w:rsidR="2FA4E1E1" w:rsidRDefault="2FA4E1E1" w:rsidP="1671E1B1">
                  <w:pPr>
                    <w:rPr>
                      <w:sz w:val="20"/>
                      <w:szCs w:val="20"/>
                    </w:rPr>
                  </w:pPr>
                  <w:r w:rsidRPr="1671E1B1">
                    <w:rPr>
                      <w:sz w:val="20"/>
                      <w:szCs w:val="20"/>
                    </w:rPr>
                    <w:t>Catalyst</w:t>
                  </w:r>
                </w:p>
              </w:tc>
              <w:tc>
                <w:tcPr>
                  <w:tcW w:w="2691" w:type="dxa"/>
                  <w:vAlign w:val="center"/>
                </w:tcPr>
                <w:p w14:paraId="3D0613F0" w14:textId="008D9BCA" w:rsidR="2FA4E1E1" w:rsidRDefault="2FA4E1E1" w:rsidP="1671E1B1">
                  <w:pPr>
                    <w:rPr>
                      <w:sz w:val="20"/>
                      <w:szCs w:val="20"/>
                    </w:rPr>
                  </w:pPr>
                  <w:r w:rsidRPr="1671E1B1">
                    <w:rPr>
                      <w:sz w:val="20"/>
                      <w:szCs w:val="20"/>
                    </w:rPr>
                    <w:t>Free</w:t>
                  </w:r>
                </w:p>
              </w:tc>
              <w:tc>
                <w:tcPr>
                  <w:tcW w:w="2067" w:type="dxa"/>
                  <w:vMerge/>
                </w:tcPr>
                <w:p w14:paraId="54F00F62" w14:textId="77777777" w:rsidR="008F4B4C" w:rsidRDefault="008F4B4C"/>
              </w:tc>
            </w:tr>
            <w:tr w:rsidR="1671E1B1" w14:paraId="02F39D87" w14:textId="77777777" w:rsidTr="1671E1B1">
              <w:trPr>
                <w:trHeight w:val="300"/>
              </w:trPr>
              <w:tc>
                <w:tcPr>
                  <w:tcW w:w="2067" w:type="dxa"/>
                  <w:vAlign w:val="center"/>
                </w:tcPr>
                <w:p w14:paraId="0B8FFEC4" w14:textId="0EDFF806" w:rsidR="2FA4E1E1" w:rsidRDefault="2FA4E1E1" w:rsidP="1671E1B1">
                  <w:pPr>
                    <w:rPr>
                      <w:sz w:val="20"/>
                      <w:szCs w:val="20"/>
                    </w:rPr>
                  </w:pPr>
                  <w:r w:rsidRPr="1671E1B1">
                    <w:rPr>
                      <w:sz w:val="20"/>
                      <w:szCs w:val="20"/>
                    </w:rPr>
                    <w:t>Feed</w:t>
                  </w:r>
                </w:p>
              </w:tc>
              <w:tc>
                <w:tcPr>
                  <w:tcW w:w="930" w:type="dxa"/>
                  <w:vAlign w:val="center"/>
                </w:tcPr>
                <w:p w14:paraId="11E6E39B" w14:textId="62D77327" w:rsidR="2FA4E1E1" w:rsidRDefault="2FA4E1E1" w:rsidP="1671E1B1">
                  <w:pPr>
                    <w:jc w:val="center"/>
                    <w:rPr>
                      <w:sz w:val="20"/>
                      <w:szCs w:val="20"/>
                    </w:rPr>
                  </w:pPr>
                  <w:r w:rsidRPr="1671E1B1">
                    <w:rPr>
                      <w:sz w:val="20"/>
                      <w:szCs w:val="20"/>
                    </w:rPr>
                    <w:t>[    ]</w:t>
                  </w:r>
                </w:p>
              </w:tc>
              <w:tc>
                <w:tcPr>
                  <w:tcW w:w="2580" w:type="dxa"/>
                  <w:vAlign w:val="center"/>
                </w:tcPr>
                <w:p w14:paraId="2DB7BD70" w14:textId="7885989B" w:rsidR="2FA4E1E1" w:rsidRDefault="2FA4E1E1" w:rsidP="1671E1B1">
                  <w:pPr>
                    <w:rPr>
                      <w:sz w:val="20"/>
                      <w:szCs w:val="20"/>
                    </w:rPr>
                  </w:pPr>
                  <w:proofErr w:type="spellStart"/>
                  <w:r w:rsidRPr="1671E1B1">
                    <w:rPr>
                      <w:sz w:val="20"/>
                      <w:szCs w:val="20"/>
                    </w:rPr>
                    <w:t>Dealerwebs</w:t>
                  </w:r>
                  <w:proofErr w:type="spellEnd"/>
                </w:p>
              </w:tc>
              <w:tc>
                <w:tcPr>
                  <w:tcW w:w="2691" w:type="dxa"/>
                  <w:vAlign w:val="center"/>
                </w:tcPr>
                <w:p w14:paraId="424EBBFC" w14:textId="58835A5E" w:rsidR="2FA4E1E1" w:rsidRDefault="2FA4E1E1" w:rsidP="1671E1B1">
                  <w:pPr>
                    <w:rPr>
                      <w:sz w:val="20"/>
                      <w:szCs w:val="20"/>
                    </w:rPr>
                  </w:pPr>
                  <w:r w:rsidRPr="1671E1B1">
                    <w:rPr>
                      <w:sz w:val="20"/>
                      <w:szCs w:val="20"/>
                    </w:rPr>
                    <w:t>Free</w:t>
                  </w:r>
                </w:p>
              </w:tc>
              <w:tc>
                <w:tcPr>
                  <w:tcW w:w="2067" w:type="dxa"/>
                  <w:vMerge/>
                </w:tcPr>
                <w:p w14:paraId="0747FB4D" w14:textId="77777777" w:rsidR="008F4B4C" w:rsidRDefault="008F4B4C"/>
              </w:tc>
            </w:tr>
            <w:tr w:rsidR="1671E1B1" w14:paraId="50956C63" w14:textId="77777777" w:rsidTr="1671E1B1">
              <w:trPr>
                <w:trHeight w:val="300"/>
              </w:trPr>
              <w:tc>
                <w:tcPr>
                  <w:tcW w:w="2067" w:type="dxa"/>
                  <w:vAlign w:val="center"/>
                </w:tcPr>
                <w:p w14:paraId="187B1AA6" w14:textId="1D7CC495" w:rsidR="2FA4E1E1" w:rsidRDefault="2FA4E1E1" w:rsidP="1671E1B1">
                  <w:pPr>
                    <w:rPr>
                      <w:sz w:val="20"/>
                      <w:szCs w:val="20"/>
                    </w:rPr>
                  </w:pPr>
                  <w:r w:rsidRPr="1671E1B1">
                    <w:rPr>
                      <w:sz w:val="20"/>
                      <w:szCs w:val="20"/>
                    </w:rPr>
                    <w:t>Feed</w:t>
                  </w:r>
                </w:p>
              </w:tc>
              <w:tc>
                <w:tcPr>
                  <w:tcW w:w="930" w:type="dxa"/>
                  <w:vAlign w:val="center"/>
                </w:tcPr>
                <w:p w14:paraId="2E57CD7E" w14:textId="666A3251" w:rsidR="2FA4E1E1" w:rsidRDefault="2FA4E1E1" w:rsidP="1671E1B1">
                  <w:pPr>
                    <w:jc w:val="center"/>
                    <w:rPr>
                      <w:sz w:val="20"/>
                      <w:szCs w:val="20"/>
                    </w:rPr>
                  </w:pPr>
                  <w:r w:rsidRPr="1671E1B1">
                    <w:rPr>
                      <w:sz w:val="20"/>
                      <w:szCs w:val="20"/>
                    </w:rPr>
                    <w:t>[    ]</w:t>
                  </w:r>
                </w:p>
              </w:tc>
              <w:tc>
                <w:tcPr>
                  <w:tcW w:w="2580" w:type="dxa"/>
                  <w:vAlign w:val="center"/>
                </w:tcPr>
                <w:p w14:paraId="74E19F85" w14:textId="2F1B07F1" w:rsidR="2FA4E1E1" w:rsidRDefault="2FA4E1E1" w:rsidP="1671E1B1">
                  <w:pPr>
                    <w:rPr>
                      <w:sz w:val="20"/>
                      <w:szCs w:val="20"/>
                    </w:rPr>
                  </w:pPr>
                  <w:proofErr w:type="spellStart"/>
                  <w:r w:rsidRPr="1671E1B1">
                    <w:rPr>
                      <w:sz w:val="20"/>
                      <w:szCs w:val="20"/>
                    </w:rPr>
                    <w:t>Medialinks</w:t>
                  </w:r>
                  <w:proofErr w:type="spellEnd"/>
                </w:p>
              </w:tc>
              <w:tc>
                <w:tcPr>
                  <w:tcW w:w="2691" w:type="dxa"/>
                  <w:vAlign w:val="center"/>
                </w:tcPr>
                <w:p w14:paraId="339FC0D2" w14:textId="233A13F4" w:rsidR="2FA4E1E1" w:rsidRDefault="2FA4E1E1" w:rsidP="1671E1B1">
                  <w:pPr>
                    <w:rPr>
                      <w:sz w:val="20"/>
                      <w:szCs w:val="20"/>
                    </w:rPr>
                  </w:pPr>
                  <w:r w:rsidRPr="1671E1B1">
                    <w:rPr>
                      <w:sz w:val="20"/>
                      <w:szCs w:val="20"/>
                    </w:rPr>
                    <w:t>Free</w:t>
                  </w:r>
                </w:p>
              </w:tc>
              <w:tc>
                <w:tcPr>
                  <w:tcW w:w="2067" w:type="dxa"/>
                  <w:vMerge/>
                </w:tcPr>
                <w:p w14:paraId="2AB382D0" w14:textId="77777777" w:rsidR="008F4B4C" w:rsidRDefault="008F4B4C"/>
              </w:tc>
            </w:tr>
            <w:tr w:rsidR="1671E1B1" w14:paraId="66D34169" w14:textId="77777777" w:rsidTr="1671E1B1">
              <w:trPr>
                <w:trHeight w:val="300"/>
              </w:trPr>
              <w:tc>
                <w:tcPr>
                  <w:tcW w:w="2067" w:type="dxa"/>
                  <w:vAlign w:val="center"/>
                </w:tcPr>
                <w:p w14:paraId="18A4A30E" w14:textId="5D2A890E" w:rsidR="2FA4E1E1" w:rsidRDefault="2FA4E1E1" w:rsidP="1671E1B1">
                  <w:pPr>
                    <w:rPr>
                      <w:sz w:val="20"/>
                      <w:szCs w:val="20"/>
                    </w:rPr>
                  </w:pPr>
                  <w:r w:rsidRPr="1671E1B1">
                    <w:rPr>
                      <w:sz w:val="20"/>
                      <w:szCs w:val="20"/>
                    </w:rPr>
                    <w:t>Feed</w:t>
                  </w:r>
                </w:p>
              </w:tc>
              <w:tc>
                <w:tcPr>
                  <w:tcW w:w="930" w:type="dxa"/>
                  <w:vAlign w:val="center"/>
                </w:tcPr>
                <w:p w14:paraId="7EBDAA94" w14:textId="1C353041" w:rsidR="2FA4E1E1" w:rsidRDefault="2FA4E1E1" w:rsidP="1671E1B1">
                  <w:pPr>
                    <w:jc w:val="center"/>
                    <w:rPr>
                      <w:sz w:val="20"/>
                      <w:szCs w:val="20"/>
                    </w:rPr>
                  </w:pPr>
                  <w:r w:rsidRPr="1671E1B1">
                    <w:rPr>
                      <w:sz w:val="20"/>
                      <w:szCs w:val="20"/>
                    </w:rPr>
                    <w:t>[    ]</w:t>
                  </w:r>
                </w:p>
              </w:tc>
              <w:tc>
                <w:tcPr>
                  <w:tcW w:w="2580" w:type="dxa"/>
                  <w:vAlign w:val="center"/>
                </w:tcPr>
                <w:p w14:paraId="4E6F3251" w14:textId="40653C6C" w:rsidR="2FA4E1E1" w:rsidRDefault="2FA4E1E1" w:rsidP="1671E1B1">
                  <w:pPr>
                    <w:rPr>
                      <w:sz w:val="20"/>
                      <w:szCs w:val="20"/>
                    </w:rPr>
                  </w:pPr>
                  <w:r w:rsidRPr="1671E1B1">
                    <w:rPr>
                      <w:sz w:val="20"/>
                      <w:szCs w:val="20"/>
                    </w:rPr>
                    <w:t>Bike Trader</w:t>
                  </w:r>
                </w:p>
              </w:tc>
              <w:tc>
                <w:tcPr>
                  <w:tcW w:w="2691" w:type="dxa"/>
                  <w:vAlign w:val="center"/>
                </w:tcPr>
                <w:p w14:paraId="6AC183B4" w14:textId="0F3AC7E4" w:rsidR="2FA4E1E1" w:rsidRDefault="2FA4E1E1" w:rsidP="1671E1B1">
                  <w:pPr>
                    <w:rPr>
                      <w:sz w:val="20"/>
                      <w:szCs w:val="20"/>
                    </w:rPr>
                  </w:pPr>
                  <w:r w:rsidRPr="1671E1B1">
                    <w:rPr>
                      <w:sz w:val="20"/>
                      <w:szCs w:val="20"/>
                    </w:rPr>
                    <w:t>No charge MCN’s end, £5-£10 p/w levied by Bike Trader*</w:t>
                  </w:r>
                </w:p>
              </w:tc>
              <w:tc>
                <w:tcPr>
                  <w:tcW w:w="2067" w:type="dxa"/>
                  <w:vMerge/>
                </w:tcPr>
                <w:p w14:paraId="191C27DB" w14:textId="77777777" w:rsidR="008F4B4C" w:rsidRDefault="008F4B4C"/>
              </w:tc>
            </w:tr>
            <w:tr w:rsidR="1671E1B1" w14:paraId="5BAF3CDC" w14:textId="77777777" w:rsidTr="1671E1B1">
              <w:trPr>
                <w:trHeight w:val="300"/>
              </w:trPr>
              <w:tc>
                <w:tcPr>
                  <w:tcW w:w="2067" w:type="dxa"/>
                  <w:vAlign w:val="center"/>
                </w:tcPr>
                <w:p w14:paraId="38818CAC" w14:textId="670EB164" w:rsidR="2FA4E1E1" w:rsidRDefault="2FA4E1E1" w:rsidP="1671E1B1">
                  <w:pPr>
                    <w:rPr>
                      <w:sz w:val="20"/>
                      <w:szCs w:val="20"/>
                    </w:rPr>
                  </w:pPr>
                  <w:r w:rsidRPr="1671E1B1">
                    <w:rPr>
                      <w:sz w:val="20"/>
                      <w:szCs w:val="20"/>
                    </w:rPr>
                    <w:t>Feed</w:t>
                  </w:r>
                </w:p>
              </w:tc>
              <w:tc>
                <w:tcPr>
                  <w:tcW w:w="930" w:type="dxa"/>
                  <w:vAlign w:val="center"/>
                </w:tcPr>
                <w:p w14:paraId="66617F9E" w14:textId="7DE329C8" w:rsidR="2FA4E1E1" w:rsidRDefault="2FA4E1E1" w:rsidP="1671E1B1">
                  <w:pPr>
                    <w:jc w:val="center"/>
                    <w:rPr>
                      <w:sz w:val="20"/>
                      <w:szCs w:val="20"/>
                    </w:rPr>
                  </w:pPr>
                  <w:r w:rsidRPr="1671E1B1">
                    <w:rPr>
                      <w:sz w:val="20"/>
                      <w:szCs w:val="20"/>
                    </w:rPr>
                    <w:t>[    ]</w:t>
                  </w:r>
                </w:p>
              </w:tc>
              <w:tc>
                <w:tcPr>
                  <w:tcW w:w="2580" w:type="dxa"/>
                  <w:vAlign w:val="center"/>
                </w:tcPr>
                <w:p w14:paraId="48BF436C" w14:textId="4BAB118D" w:rsidR="2FA4E1E1" w:rsidRDefault="2FA4E1E1" w:rsidP="1671E1B1">
                  <w:pPr>
                    <w:rPr>
                      <w:sz w:val="20"/>
                      <w:szCs w:val="20"/>
                    </w:rPr>
                  </w:pPr>
                  <w:r w:rsidRPr="1671E1B1">
                    <w:rPr>
                      <w:sz w:val="20"/>
                      <w:szCs w:val="20"/>
                    </w:rPr>
                    <w:t>Other (please state below)</w:t>
                  </w:r>
                </w:p>
                <w:p w14:paraId="46B27A06" w14:textId="4ADCF570" w:rsidR="1671E1B1" w:rsidRDefault="1671E1B1" w:rsidP="1671E1B1">
                  <w:pPr>
                    <w:rPr>
                      <w:sz w:val="20"/>
                      <w:szCs w:val="20"/>
                    </w:rPr>
                  </w:pPr>
                </w:p>
                <w:p w14:paraId="762AD6E4" w14:textId="53C45DEE" w:rsidR="1671E1B1" w:rsidRDefault="1671E1B1" w:rsidP="1671E1B1">
                  <w:pPr>
                    <w:rPr>
                      <w:sz w:val="20"/>
                      <w:szCs w:val="20"/>
                    </w:rPr>
                  </w:pPr>
                </w:p>
              </w:tc>
              <w:tc>
                <w:tcPr>
                  <w:tcW w:w="2691" w:type="dxa"/>
                  <w:vAlign w:val="center"/>
                </w:tcPr>
                <w:p w14:paraId="1C99891A" w14:textId="5B7D2277" w:rsidR="2FA4E1E1" w:rsidRDefault="2FA4E1E1" w:rsidP="1671E1B1">
                  <w:pPr>
                    <w:rPr>
                      <w:sz w:val="20"/>
                      <w:szCs w:val="20"/>
                    </w:rPr>
                  </w:pPr>
                  <w:r w:rsidRPr="1671E1B1">
                    <w:rPr>
                      <w:sz w:val="20"/>
                      <w:szCs w:val="20"/>
                    </w:rPr>
                    <w:t>tbc</w:t>
                  </w:r>
                </w:p>
              </w:tc>
              <w:tc>
                <w:tcPr>
                  <w:tcW w:w="2067" w:type="dxa"/>
                  <w:vMerge/>
                </w:tcPr>
                <w:p w14:paraId="7572EC45" w14:textId="77777777" w:rsidR="008F4B4C" w:rsidRDefault="008F4B4C"/>
              </w:tc>
            </w:tr>
          </w:tbl>
          <w:p w14:paraId="243352B8" w14:textId="57DD3DF5" w:rsidR="1671E1B1" w:rsidRDefault="1671E1B1" w:rsidP="1671E1B1">
            <w:pPr>
              <w:rPr>
                <w:sz w:val="16"/>
                <w:szCs w:val="16"/>
              </w:rPr>
            </w:pPr>
          </w:p>
          <w:p w14:paraId="7D9C3207" w14:textId="77777777" w:rsidR="0075383A" w:rsidRPr="00B03706" w:rsidRDefault="0075383A">
            <w:pPr>
              <w:rPr>
                <w:sz w:val="20"/>
                <w:szCs w:val="20"/>
              </w:rPr>
            </w:pPr>
            <w:r w:rsidRPr="00B03706">
              <w:rPr>
                <w:sz w:val="20"/>
                <w:szCs w:val="20"/>
              </w:rPr>
              <w:t xml:space="preserve">*Please note </w:t>
            </w:r>
            <w:r w:rsidR="00FF3BD1" w:rsidRPr="00B03706">
              <w:rPr>
                <w:sz w:val="20"/>
                <w:szCs w:val="20"/>
              </w:rPr>
              <w:t>we</w:t>
            </w:r>
            <w:r w:rsidRPr="00B03706">
              <w:rPr>
                <w:sz w:val="20"/>
                <w:szCs w:val="20"/>
              </w:rPr>
              <w:t xml:space="preserve"> will endeavour to set feeds up with 1 working day, however liaison and reli</w:t>
            </w:r>
            <w:r w:rsidR="00865017" w:rsidRPr="00B03706">
              <w:rPr>
                <w:sz w:val="20"/>
                <w:szCs w:val="20"/>
              </w:rPr>
              <w:t xml:space="preserve">ance on third-parties typically </w:t>
            </w:r>
            <w:r w:rsidRPr="00B03706">
              <w:rPr>
                <w:sz w:val="20"/>
                <w:szCs w:val="20"/>
              </w:rPr>
              <w:t xml:space="preserve">increases </w:t>
            </w:r>
            <w:proofErr w:type="gramStart"/>
            <w:r w:rsidRPr="00B03706">
              <w:rPr>
                <w:sz w:val="20"/>
                <w:szCs w:val="20"/>
              </w:rPr>
              <w:t>the</w:t>
            </w:r>
            <w:r w:rsidR="00AA7E1C" w:rsidRPr="00B03706">
              <w:rPr>
                <w:sz w:val="20"/>
                <w:szCs w:val="20"/>
              </w:rPr>
              <w:t xml:space="preserve"> </w:t>
            </w:r>
            <w:r w:rsidRPr="00B03706">
              <w:rPr>
                <w:sz w:val="20"/>
                <w:szCs w:val="20"/>
              </w:rPr>
              <w:t> timeframe</w:t>
            </w:r>
            <w:proofErr w:type="gramEnd"/>
            <w:r w:rsidRPr="00B03706">
              <w:rPr>
                <w:sz w:val="20"/>
                <w:szCs w:val="20"/>
              </w:rPr>
              <w:t xml:space="preserve"> to 3 - 7 days.</w:t>
            </w:r>
          </w:p>
          <w:p w14:paraId="150A8C17" w14:textId="139433A4" w:rsidR="415C990B" w:rsidRPr="00B03706" w:rsidRDefault="415C990B" w:rsidP="415C990B">
            <w:pPr>
              <w:rPr>
                <w:sz w:val="20"/>
                <w:szCs w:val="20"/>
              </w:rPr>
            </w:pPr>
            <w:r w:rsidRPr="00B03706">
              <w:rPr>
                <w:sz w:val="20"/>
                <w:szCs w:val="20"/>
              </w:rPr>
              <w:t>*If you select to use Bike Trader, please make sure to let your Bike Trader account manager know so the feed is completed their end.</w:t>
            </w:r>
          </w:p>
          <w:p w14:paraId="6C383DF0" w14:textId="77777777" w:rsidR="0075383A" w:rsidRPr="00AA7E1C" w:rsidRDefault="0075383A">
            <w:pPr>
              <w:ind w:left="360"/>
            </w:pPr>
            <w:r w:rsidRPr="00AA7E1C">
              <w:t> </w:t>
            </w:r>
          </w:p>
          <w:p w14:paraId="44AD02B8" w14:textId="57859C85" w:rsidR="0075383A" w:rsidRPr="00AA7E1C" w:rsidRDefault="0075383A">
            <w:pPr>
              <w:spacing w:after="240"/>
            </w:pPr>
          </w:p>
        </w:tc>
      </w:tr>
      <w:tr w:rsidR="0075383A" w14:paraId="61191153" w14:textId="77777777" w:rsidTr="00B03706">
        <w:trPr>
          <w:jc w:val="center"/>
        </w:trPr>
        <w:tc>
          <w:tcPr>
            <w:tcW w:w="3216" w:type="dxa"/>
            <w:gridSpan w:val="3"/>
            <w:shd w:val="clear" w:color="auto" w:fill="F2F2F2" w:themeFill="background1" w:themeFillShade="F2"/>
            <w:tcMar>
              <w:top w:w="0" w:type="dxa"/>
              <w:left w:w="108" w:type="dxa"/>
              <w:bottom w:w="0" w:type="dxa"/>
              <w:right w:w="108" w:type="dxa"/>
            </w:tcMar>
            <w:hideMark/>
          </w:tcPr>
          <w:p w14:paraId="05D5BA01" w14:textId="77777777" w:rsidR="0075383A" w:rsidRPr="00AA7E1C" w:rsidRDefault="0075383A" w:rsidP="00B03706"/>
        </w:tc>
        <w:tc>
          <w:tcPr>
            <w:tcW w:w="2866" w:type="dxa"/>
            <w:gridSpan w:val="5"/>
            <w:shd w:val="clear" w:color="auto" w:fill="F2F2F2" w:themeFill="background1" w:themeFillShade="F2"/>
          </w:tcPr>
          <w:p w14:paraId="158DFEFD" w14:textId="77777777" w:rsidR="00C96B87" w:rsidRPr="00AA7E1C" w:rsidRDefault="00C96B87">
            <w:pPr>
              <w:ind w:left="720"/>
            </w:pPr>
          </w:p>
        </w:tc>
        <w:tc>
          <w:tcPr>
            <w:tcW w:w="4469" w:type="dxa"/>
            <w:gridSpan w:val="2"/>
            <w:shd w:val="clear" w:color="auto" w:fill="F2F2F2" w:themeFill="background1" w:themeFillShade="F2"/>
          </w:tcPr>
          <w:p w14:paraId="30A5BB8E" w14:textId="77777777" w:rsidR="00FF3BD1" w:rsidRPr="00AA7E1C" w:rsidRDefault="00FF3BD1"/>
        </w:tc>
      </w:tr>
      <w:tr w:rsidR="0075383A" w14:paraId="72D8A79A" w14:textId="77777777" w:rsidTr="1671E1B1">
        <w:trPr>
          <w:jc w:val="center"/>
        </w:trPr>
        <w:tc>
          <w:tcPr>
            <w:tcW w:w="10551" w:type="dxa"/>
            <w:gridSpan w:val="10"/>
            <w:shd w:val="clear" w:color="auto" w:fill="F2F2F2" w:themeFill="background1" w:themeFillShade="F2"/>
            <w:tcMar>
              <w:top w:w="0" w:type="dxa"/>
              <w:left w:w="108" w:type="dxa"/>
              <w:bottom w:w="0" w:type="dxa"/>
              <w:right w:w="108" w:type="dxa"/>
            </w:tcMar>
            <w:hideMark/>
          </w:tcPr>
          <w:p w14:paraId="31E9D68D" w14:textId="77777777" w:rsidR="00A27FD2" w:rsidRPr="00C929CE" w:rsidRDefault="00A27FD2" w:rsidP="00A27FD2">
            <w:pPr>
              <w:pStyle w:val="NoSpacing"/>
            </w:pPr>
          </w:p>
        </w:tc>
      </w:tr>
      <w:tr w:rsidR="00B03706" w14:paraId="591F11DF" w14:textId="77777777" w:rsidTr="00B03706">
        <w:trPr>
          <w:jc w:val="center"/>
        </w:trPr>
        <w:tc>
          <w:tcPr>
            <w:tcW w:w="10551" w:type="dxa"/>
            <w:gridSpan w:val="10"/>
            <w:shd w:val="clear" w:color="auto" w:fill="F2F2F2" w:themeFill="background1" w:themeFillShade="F2"/>
            <w:tcMar>
              <w:top w:w="0" w:type="dxa"/>
              <w:left w:w="108" w:type="dxa"/>
              <w:bottom w:w="0" w:type="dxa"/>
              <w:right w:w="108" w:type="dxa"/>
            </w:tcMar>
            <w:hideMark/>
          </w:tcPr>
          <w:p w14:paraId="787E204F" w14:textId="1C2170C7" w:rsidR="00B03706" w:rsidRDefault="00B03706" w:rsidP="00B03706">
            <w:pPr>
              <w:pStyle w:val="NoSpacing"/>
            </w:pPr>
            <w:r w:rsidRPr="00B03706">
              <w:rPr>
                <w:b/>
                <w:bCs/>
                <w:sz w:val="36"/>
                <w:szCs w:val="36"/>
              </w:rPr>
              <w:t>KEY TERMS OF THIS AGREEMENT</w:t>
            </w:r>
            <w:r w:rsidRPr="00B03706">
              <w:t xml:space="preserve"> </w:t>
            </w:r>
            <w:r w:rsidRPr="00B03706">
              <w:br/>
              <w:t xml:space="preserve">(For a full list of Terms and conditions, please see the bottom of this </w:t>
            </w:r>
            <w:r>
              <w:t>contract</w:t>
            </w:r>
            <w:r w:rsidRPr="00B03706">
              <w:t>)</w:t>
            </w:r>
          </w:p>
          <w:p w14:paraId="19AA6D50" w14:textId="77777777" w:rsidR="00B03706" w:rsidRDefault="00B03706" w:rsidP="00B03706">
            <w:pPr>
              <w:pStyle w:val="NoSpacing"/>
            </w:pPr>
            <w:r w:rsidRPr="00B03706">
              <w:t> </w:t>
            </w:r>
          </w:p>
          <w:p w14:paraId="3A305E38" w14:textId="77777777" w:rsidR="00B03706" w:rsidRDefault="00B03706" w:rsidP="00736FF4">
            <w:pPr>
              <w:pStyle w:val="ListParagraph"/>
              <w:numPr>
                <w:ilvl w:val="0"/>
                <w:numId w:val="2"/>
              </w:numPr>
              <w:spacing w:after="240"/>
            </w:pPr>
            <w:r w:rsidRPr="00B03706">
              <w:t xml:space="preserve">I agree that I wish to advertise my bikes for sale in the Bikes for Sale section on </w:t>
            </w:r>
            <w:hyperlink r:id="rId10" w:history="1">
              <w:r w:rsidRPr="00B03706">
                <w:rPr>
                  <w:rStyle w:val="Hyperlink"/>
                </w:rPr>
                <w:t>www.motorcyclenews.com</w:t>
              </w:r>
            </w:hyperlink>
            <w:r w:rsidRPr="00B03706">
              <w:t xml:space="preserve"> </w:t>
            </w:r>
          </w:p>
          <w:p w14:paraId="6C9B611C" w14:textId="77777777" w:rsidR="00B03706" w:rsidRDefault="00B03706" w:rsidP="00736FF4">
            <w:pPr>
              <w:pStyle w:val="ListParagraph"/>
              <w:numPr>
                <w:ilvl w:val="0"/>
                <w:numId w:val="2"/>
              </w:numPr>
              <w:spacing w:after="240"/>
            </w:pPr>
            <w:r w:rsidRPr="00B03706">
              <w:t xml:space="preserve">I agree to be billed based on the volume of stock on the site, according to the bandings above. I understand that I can control the volume of stock advertised, and hence the price charged. Should I wish to cease advertising in the short-term I can simply reduce my </w:t>
            </w:r>
            <w:proofErr w:type="gramStart"/>
            <w:r w:rsidRPr="00B03706">
              <w:t>live stock</w:t>
            </w:r>
            <w:proofErr w:type="gramEnd"/>
            <w:r w:rsidRPr="00B03706">
              <w:t xml:space="preserve"> volume to 0 on the first day in the month and for the duration of the month, and I will not be charged for that month.</w:t>
            </w:r>
          </w:p>
          <w:p w14:paraId="1FE9560D" w14:textId="77777777" w:rsidR="00B03706" w:rsidRDefault="00B03706" w:rsidP="00736FF4">
            <w:pPr>
              <w:pStyle w:val="ListParagraph"/>
              <w:numPr>
                <w:ilvl w:val="0"/>
                <w:numId w:val="2"/>
              </w:numPr>
            </w:pPr>
            <w:r w:rsidRPr="00B03706">
              <w:t xml:space="preserve">I understand that this is a rolling contract that can be cancelled at any time by emailing: </w:t>
            </w:r>
            <w:hyperlink r:id="rId11" w:history="1">
              <w:r w:rsidRPr="00B03706">
                <w:rPr>
                  <w:rStyle w:val="Hyperlink"/>
                </w:rPr>
                <w:t>dealers@motorcyclenews.com</w:t>
              </w:r>
            </w:hyperlink>
            <w:r w:rsidRPr="00B03706">
              <w:t xml:space="preserve"> and that my contract will end at the end of the calendar month in which I cancel. I will be able to advertise fresh stock and my existing stock will automatically remain on the site until the end of that calendar </w:t>
            </w:r>
            <w:proofErr w:type="gramStart"/>
            <w:r w:rsidRPr="00B03706">
              <w:t>month, unless</w:t>
            </w:r>
            <w:proofErr w:type="gramEnd"/>
            <w:r w:rsidRPr="00B03706">
              <w:t xml:space="preserve"> I inform MCN otherwise.</w:t>
            </w:r>
          </w:p>
          <w:p w14:paraId="5596F355" w14:textId="77777777" w:rsidR="00B03706" w:rsidRDefault="00B03706" w:rsidP="00B03706">
            <w:pPr>
              <w:pStyle w:val="NoSpacing"/>
            </w:pPr>
          </w:p>
          <w:p w14:paraId="1B01F014" w14:textId="77777777" w:rsidR="00B03706" w:rsidRDefault="00B03706" w:rsidP="00736FF4">
            <w:pPr>
              <w:pStyle w:val="ListParagraph"/>
              <w:numPr>
                <w:ilvl w:val="0"/>
                <w:numId w:val="2"/>
              </w:numPr>
            </w:pPr>
            <w:r w:rsidRPr="00B03706">
              <w:t>I agree that my motorcycles to be advertised on MCN have been theft-checked and come with a minimum warranty of at least 7 days term, and that MCN can advertise my bikes as such.</w:t>
            </w:r>
          </w:p>
          <w:p w14:paraId="3463EDD5" w14:textId="77777777" w:rsidR="00B03706" w:rsidRDefault="00B03706" w:rsidP="00B03706">
            <w:pPr>
              <w:pStyle w:val="NoSpacing"/>
            </w:pPr>
          </w:p>
          <w:p w14:paraId="78A7D18D" w14:textId="77777777" w:rsidR="00B03706" w:rsidRDefault="00B03706" w:rsidP="00736FF4">
            <w:pPr>
              <w:pStyle w:val="ListParagraph"/>
              <w:numPr>
                <w:ilvl w:val="0"/>
                <w:numId w:val="2"/>
              </w:numPr>
              <w:spacing w:after="240"/>
            </w:pPr>
            <w:r w:rsidRPr="00B03706">
              <w:t xml:space="preserve">I agree that the details provided above are correct, and I realise it is my responsibility to inform Motorcycle News if changes are required, </w:t>
            </w:r>
            <w:proofErr w:type="gramStart"/>
            <w:r w:rsidRPr="00B03706">
              <w:t>i.e.</w:t>
            </w:r>
            <w:proofErr w:type="gramEnd"/>
            <w:r w:rsidRPr="00B03706">
              <w:t xml:space="preserve"> an email address become defunct, or a web address changes.</w:t>
            </w:r>
          </w:p>
        </w:tc>
      </w:tr>
      <w:tr w:rsidR="00B03706" w14:paraId="0AF43776" w14:textId="77777777" w:rsidTr="00B03706">
        <w:trPr>
          <w:jc w:val="center"/>
        </w:trPr>
        <w:tc>
          <w:tcPr>
            <w:tcW w:w="10551" w:type="dxa"/>
            <w:gridSpan w:val="10"/>
            <w:shd w:val="clear" w:color="auto" w:fill="F2F2F2" w:themeFill="background1" w:themeFillShade="F2"/>
            <w:tcMar>
              <w:top w:w="0" w:type="dxa"/>
              <w:left w:w="108" w:type="dxa"/>
              <w:bottom w:w="0" w:type="dxa"/>
              <w:right w:w="108" w:type="dxa"/>
            </w:tcMar>
            <w:hideMark/>
          </w:tcPr>
          <w:p w14:paraId="17FD7766" w14:textId="77777777" w:rsidR="00B03706" w:rsidRPr="00B03706" w:rsidRDefault="00B03706" w:rsidP="00B03706">
            <w:pPr>
              <w:pStyle w:val="NoSpacing"/>
              <w:rPr>
                <w:b/>
                <w:bCs/>
                <w:sz w:val="24"/>
                <w:szCs w:val="24"/>
              </w:rPr>
            </w:pPr>
            <w:r w:rsidRPr="00B03706">
              <w:rPr>
                <w:b/>
                <w:bCs/>
                <w:sz w:val="24"/>
                <w:szCs w:val="24"/>
              </w:rPr>
              <w:t>YOUR AUTHORITY TO PROCEED</w:t>
            </w:r>
          </w:p>
          <w:p w14:paraId="71DA404B" w14:textId="77777777" w:rsidR="00B03706" w:rsidRDefault="00B03706" w:rsidP="00B03706">
            <w:pPr>
              <w:pStyle w:val="NoSpacing"/>
            </w:pPr>
            <w:r>
              <w:t> </w:t>
            </w:r>
          </w:p>
          <w:p w14:paraId="5CE17EF2" w14:textId="77777777" w:rsidR="00B03706" w:rsidRDefault="00B03706" w:rsidP="00B03706">
            <w:pPr>
              <w:pStyle w:val="NoSpacing"/>
            </w:pPr>
            <w:r>
              <w:t>I have the authority to place this order and agree to the terms and conditions.</w:t>
            </w:r>
          </w:p>
          <w:p w14:paraId="51CFF3F0" w14:textId="77777777" w:rsidR="00B03706" w:rsidRDefault="00B03706" w:rsidP="00B03706">
            <w:pPr>
              <w:pStyle w:val="NoSpacing"/>
            </w:pPr>
            <w:r>
              <w:t> </w:t>
            </w:r>
          </w:p>
          <w:p w14:paraId="31CE18DA" w14:textId="77777777" w:rsidR="00B03706" w:rsidRPr="00FF3BD1" w:rsidRDefault="00B03706" w:rsidP="00B03706">
            <w:pPr>
              <w:pStyle w:val="NoSpacing"/>
            </w:pPr>
            <w:r>
              <w:t xml:space="preserve">Your name:         </w:t>
            </w:r>
            <w:r w:rsidRPr="00FF3BD1">
              <w:t xml:space="preserve">__________________________                           </w:t>
            </w:r>
          </w:p>
          <w:p w14:paraId="4A9C34CB" w14:textId="77777777" w:rsidR="00B03706" w:rsidRPr="00FF3BD1" w:rsidRDefault="00B03706" w:rsidP="00B03706">
            <w:pPr>
              <w:pStyle w:val="NoSpacing"/>
            </w:pPr>
            <w:r w:rsidRPr="00FF3BD1">
              <w:t> </w:t>
            </w:r>
          </w:p>
          <w:p w14:paraId="65A2222A" w14:textId="77777777" w:rsidR="00B03706" w:rsidRPr="00FF3BD1" w:rsidRDefault="00B03706" w:rsidP="00B03706">
            <w:pPr>
              <w:pStyle w:val="NoSpacing"/>
            </w:pPr>
            <w:r w:rsidRPr="00FF3BD1">
              <w:t xml:space="preserve">Title/Position:    __________________________           </w:t>
            </w:r>
          </w:p>
          <w:p w14:paraId="18059DF8" w14:textId="77777777" w:rsidR="00B03706" w:rsidRPr="00FF3BD1" w:rsidRDefault="00B03706" w:rsidP="00B03706">
            <w:pPr>
              <w:pStyle w:val="NoSpacing"/>
            </w:pPr>
            <w:r w:rsidRPr="00FF3BD1">
              <w:t> </w:t>
            </w:r>
          </w:p>
          <w:p w14:paraId="2A89FE79" w14:textId="77777777" w:rsidR="00B03706" w:rsidRDefault="00B03706" w:rsidP="00B03706">
            <w:pPr>
              <w:pStyle w:val="NoSpacing"/>
            </w:pPr>
            <w:r w:rsidRPr="00FF3BD1">
              <w:t>Date:                    __________________________</w:t>
            </w:r>
            <w:r>
              <w:t xml:space="preserve">           </w:t>
            </w:r>
          </w:p>
        </w:tc>
      </w:tr>
    </w:tbl>
    <w:p w14:paraId="7CA2AA9D" w14:textId="5EDCCAD7" w:rsidR="00EF2B00" w:rsidRDefault="00EF2B00"/>
    <w:tbl>
      <w:tblPr>
        <w:tblW w:w="0" w:type="auto"/>
        <w:jc w:val="center"/>
        <w:tblCellMar>
          <w:left w:w="0" w:type="dxa"/>
          <w:right w:w="0" w:type="dxa"/>
        </w:tblCellMar>
        <w:tblLook w:val="04A0" w:firstRow="1" w:lastRow="0" w:firstColumn="1" w:lastColumn="0" w:noHBand="0" w:noVBand="1"/>
      </w:tblPr>
      <w:tblGrid>
        <w:gridCol w:w="2026"/>
        <w:gridCol w:w="320"/>
        <w:gridCol w:w="870"/>
        <w:gridCol w:w="255"/>
        <w:gridCol w:w="718"/>
        <w:gridCol w:w="709"/>
        <w:gridCol w:w="1026"/>
        <w:gridCol w:w="158"/>
        <w:gridCol w:w="709"/>
        <w:gridCol w:w="2507"/>
      </w:tblGrid>
      <w:tr w:rsidR="0075383A" w14:paraId="66A83203" w14:textId="77777777" w:rsidTr="00B03706">
        <w:trPr>
          <w:jc w:val="center"/>
        </w:trPr>
        <w:tc>
          <w:tcPr>
            <w:tcW w:w="9298" w:type="dxa"/>
            <w:gridSpan w:val="10"/>
            <w:shd w:val="clear" w:color="auto" w:fill="FFFFFF"/>
            <w:tcMar>
              <w:top w:w="0" w:type="dxa"/>
              <w:left w:w="108" w:type="dxa"/>
              <w:bottom w:w="0" w:type="dxa"/>
              <w:right w:w="108" w:type="dxa"/>
            </w:tcMar>
          </w:tcPr>
          <w:p w14:paraId="3661F2B1" w14:textId="51F1DB68" w:rsidR="0075383A" w:rsidRDefault="0075383A" w:rsidP="00B03706">
            <w:pPr>
              <w:spacing w:after="240"/>
            </w:pPr>
          </w:p>
        </w:tc>
      </w:tr>
      <w:tr w:rsidR="0075383A" w14:paraId="6DFC4F3E" w14:textId="77777777" w:rsidTr="00B03706">
        <w:trPr>
          <w:jc w:val="center"/>
        </w:trPr>
        <w:tc>
          <w:tcPr>
            <w:tcW w:w="9298" w:type="dxa"/>
            <w:gridSpan w:val="10"/>
            <w:shd w:val="clear" w:color="auto" w:fill="F2F2F2"/>
            <w:tcMar>
              <w:top w:w="0" w:type="dxa"/>
              <w:left w:w="108" w:type="dxa"/>
              <w:bottom w:w="0" w:type="dxa"/>
              <w:right w:w="108" w:type="dxa"/>
            </w:tcMar>
          </w:tcPr>
          <w:p w14:paraId="625EE822" w14:textId="467B0510" w:rsidR="0075383A" w:rsidRDefault="0075383A">
            <w:pPr>
              <w:spacing w:after="240"/>
            </w:pPr>
          </w:p>
        </w:tc>
      </w:tr>
      <w:tr w:rsidR="0075383A" w14:paraId="48FC661B" w14:textId="77777777" w:rsidTr="00EF2B00">
        <w:trPr>
          <w:jc w:val="center"/>
        </w:trPr>
        <w:tc>
          <w:tcPr>
            <w:tcW w:w="9298" w:type="dxa"/>
            <w:gridSpan w:val="10"/>
            <w:shd w:val="clear" w:color="auto" w:fill="FFFFFF"/>
            <w:tcMar>
              <w:top w:w="0" w:type="dxa"/>
              <w:left w:w="108" w:type="dxa"/>
              <w:bottom w:w="0" w:type="dxa"/>
              <w:right w:w="108" w:type="dxa"/>
            </w:tcMar>
            <w:hideMark/>
          </w:tcPr>
          <w:p w14:paraId="0378F723" w14:textId="77777777" w:rsidR="0075383A" w:rsidRPr="00B03706" w:rsidRDefault="0075383A">
            <w:pPr>
              <w:ind w:left="720"/>
              <w:rPr>
                <w:b/>
                <w:bCs/>
              </w:rPr>
            </w:pPr>
            <w:r>
              <w:rPr>
                <w:sz w:val="14"/>
                <w:szCs w:val="14"/>
              </w:rPr>
              <w:br/>
            </w:r>
            <w:r w:rsidRPr="00B03706">
              <w:rPr>
                <w:b/>
                <w:bCs/>
                <w:sz w:val="14"/>
                <w:szCs w:val="14"/>
              </w:rPr>
              <w:t>FULL TERMS AND CONDITIONS OF THIS AGREEMENT</w:t>
            </w:r>
          </w:p>
          <w:p w14:paraId="52ADA5B2" w14:textId="77777777" w:rsidR="0075383A" w:rsidRPr="00B03706" w:rsidRDefault="0075383A">
            <w:pPr>
              <w:ind w:left="720"/>
              <w:rPr>
                <w:b/>
                <w:bCs/>
              </w:rPr>
            </w:pPr>
            <w:r w:rsidRPr="00B03706">
              <w:rPr>
                <w:b/>
                <w:bCs/>
                <w:sz w:val="14"/>
                <w:szCs w:val="14"/>
              </w:rPr>
              <w:t> </w:t>
            </w:r>
          </w:p>
          <w:p w14:paraId="6ABA8F67" w14:textId="77777777" w:rsidR="0075383A" w:rsidRDefault="0075383A">
            <w:pPr>
              <w:ind w:left="720"/>
            </w:pPr>
            <w:r>
              <w:rPr>
                <w:sz w:val="14"/>
                <w:szCs w:val="14"/>
              </w:rPr>
              <w:t>1 INTERPRETATION</w:t>
            </w:r>
          </w:p>
          <w:p w14:paraId="121C5849" w14:textId="77777777" w:rsidR="0075383A" w:rsidRDefault="0075383A">
            <w:pPr>
              <w:ind w:left="720"/>
            </w:pPr>
            <w:r>
              <w:rPr>
                <w:sz w:val="14"/>
                <w:szCs w:val="14"/>
              </w:rPr>
              <w:t>In the Agreement the following words shall have the following meanings:</w:t>
            </w:r>
          </w:p>
          <w:p w14:paraId="64739147" w14:textId="77777777" w:rsidR="0075383A" w:rsidRDefault="0075383A">
            <w:pPr>
              <w:ind w:left="720"/>
            </w:pPr>
            <w:r>
              <w:rPr>
                <w:sz w:val="14"/>
                <w:szCs w:val="14"/>
              </w:rPr>
              <w:t>"We" and "Us"                                            Bauer Automotive Limited</w:t>
            </w:r>
          </w:p>
          <w:p w14:paraId="409949CD" w14:textId="77777777" w:rsidR="0075383A" w:rsidRDefault="0075383A">
            <w:pPr>
              <w:ind w:left="720"/>
            </w:pPr>
            <w:r>
              <w:rPr>
                <w:sz w:val="14"/>
                <w:szCs w:val="14"/>
              </w:rPr>
              <w:t xml:space="preserve">“Motorcycle </w:t>
            </w:r>
            <w:proofErr w:type="gramStart"/>
            <w:r>
              <w:rPr>
                <w:sz w:val="14"/>
                <w:szCs w:val="14"/>
              </w:rPr>
              <w:t>News”   </w:t>
            </w:r>
            <w:proofErr w:type="gramEnd"/>
            <w:r>
              <w:rPr>
                <w:sz w:val="14"/>
                <w:szCs w:val="14"/>
              </w:rPr>
              <w:t>                                is a trading name of Bauer Automotive Limited</w:t>
            </w:r>
          </w:p>
          <w:p w14:paraId="53B124B9" w14:textId="77777777" w:rsidR="0075383A" w:rsidRDefault="0075383A">
            <w:pPr>
              <w:ind w:left="720"/>
            </w:pPr>
            <w:r>
              <w:rPr>
                <w:sz w:val="14"/>
                <w:szCs w:val="14"/>
              </w:rPr>
              <w:t>"You"                                                             the customer we make this Agreement with. It includes a person who we reasonably believe is acting with the customer’s authority or knowledge.</w:t>
            </w:r>
          </w:p>
          <w:p w14:paraId="4DDAB296" w14:textId="77777777" w:rsidR="0075383A" w:rsidRDefault="0075383A">
            <w:pPr>
              <w:ind w:left="720"/>
            </w:pPr>
            <w:r>
              <w:rPr>
                <w:sz w:val="14"/>
                <w:szCs w:val="14"/>
              </w:rPr>
              <w:t> </w:t>
            </w:r>
          </w:p>
          <w:p w14:paraId="5A01F51D" w14:textId="77777777" w:rsidR="0075383A" w:rsidRDefault="0075383A">
            <w:pPr>
              <w:ind w:left="720"/>
            </w:pPr>
            <w:proofErr w:type="gramStart"/>
            <w:r>
              <w:rPr>
                <w:sz w:val="14"/>
                <w:szCs w:val="14"/>
              </w:rPr>
              <w:t>1.2  Any</w:t>
            </w:r>
            <w:proofErr w:type="gramEnd"/>
            <w:r>
              <w:rPr>
                <w:sz w:val="14"/>
                <w:szCs w:val="14"/>
              </w:rPr>
              <w:t xml:space="preserve"> reference in these Conditions to a statute or a provision of a statute shall be construed as a reference to that statute or provision as amended, re-enacted or extended at the relevant time.</w:t>
            </w:r>
          </w:p>
          <w:p w14:paraId="18254476" w14:textId="77777777" w:rsidR="0075383A" w:rsidRDefault="0075383A">
            <w:pPr>
              <w:ind w:left="720"/>
            </w:pPr>
            <w:r>
              <w:rPr>
                <w:sz w:val="14"/>
                <w:szCs w:val="14"/>
              </w:rPr>
              <w:t xml:space="preserve">"Agreement"                                               the agreement between the Us and You for the purchase of the Goods and/or Services to these terms and conditions </w:t>
            </w:r>
            <w:proofErr w:type="gramStart"/>
            <w:r>
              <w:rPr>
                <w:sz w:val="14"/>
                <w:szCs w:val="14"/>
              </w:rPr>
              <w:t>apply;</w:t>
            </w:r>
            <w:proofErr w:type="gramEnd"/>
          </w:p>
          <w:p w14:paraId="68C01E0F" w14:textId="77777777" w:rsidR="0075383A" w:rsidRDefault="0075383A">
            <w:pPr>
              <w:ind w:left="720"/>
            </w:pPr>
            <w:r>
              <w:rPr>
                <w:sz w:val="14"/>
                <w:szCs w:val="14"/>
              </w:rPr>
              <w:t xml:space="preserve">"Charges"                                                     where applicable the total aggregate Goods Price and Service Fees as specified in the </w:t>
            </w:r>
            <w:proofErr w:type="gramStart"/>
            <w:r>
              <w:rPr>
                <w:sz w:val="14"/>
                <w:szCs w:val="14"/>
              </w:rPr>
              <w:t>Particulars;</w:t>
            </w:r>
            <w:proofErr w:type="gramEnd"/>
          </w:p>
          <w:p w14:paraId="2D4E1252" w14:textId="77777777" w:rsidR="0075383A" w:rsidRDefault="0075383A">
            <w:pPr>
              <w:ind w:left="720"/>
            </w:pPr>
            <w:r>
              <w:rPr>
                <w:sz w:val="14"/>
                <w:szCs w:val="14"/>
              </w:rPr>
              <w:t xml:space="preserve">"Conditions"                                                means the standard terms and conditions of sale set out in this document and (unless the context otherwise requires) includes any special terms and conditions agreed in writing between the Us and </w:t>
            </w:r>
            <w:proofErr w:type="gramStart"/>
            <w:r>
              <w:rPr>
                <w:sz w:val="14"/>
                <w:szCs w:val="14"/>
              </w:rPr>
              <w:t>You;</w:t>
            </w:r>
            <w:proofErr w:type="gramEnd"/>
          </w:p>
          <w:p w14:paraId="2721AAB5" w14:textId="77777777" w:rsidR="0075383A" w:rsidRDefault="0075383A">
            <w:pPr>
              <w:ind w:left="720"/>
            </w:pPr>
            <w:r>
              <w:rPr>
                <w:sz w:val="14"/>
                <w:szCs w:val="14"/>
              </w:rPr>
              <w:t xml:space="preserve">"Goods"                                                        the goods specified in the </w:t>
            </w:r>
            <w:proofErr w:type="gramStart"/>
            <w:r>
              <w:rPr>
                <w:sz w:val="14"/>
                <w:szCs w:val="14"/>
              </w:rPr>
              <w:t>Particulars;</w:t>
            </w:r>
            <w:proofErr w:type="gramEnd"/>
          </w:p>
          <w:p w14:paraId="519EB034" w14:textId="77777777" w:rsidR="0075383A" w:rsidRDefault="0075383A">
            <w:pPr>
              <w:ind w:left="720"/>
            </w:pPr>
            <w:r>
              <w:rPr>
                <w:sz w:val="14"/>
                <w:szCs w:val="14"/>
              </w:rPr>
              <w:t xml:space="preserve">"Goods Price"                                             the total purchase price of the Goods as specified in the </w:t>
            </w:r>
            <w:proofErr w:type="gramStart"/>
            <w:r>
              <w:rPr>
                <w:sz w:val="14"/>
                <w:szCs w:val="14"/>
              </w:rPr>
              <w:t>Particulars;</w:t>
            </w:r>
            <w:proofErr w:type="gramEnd"/>
          </w:p>
          <w:p w14:paraId="4FDA9B8C" w14:textId="77777777" w:rsidR="0075383A" w:rsidRDefault="0075383A">
            <w:pPr>
              <w:ind w:left="720"/>
            </w:pPr>
            <w:r>
              <w:rPr>
                <w:sz w:val="14"/>
                <w:szCs w:val="14"/>
              </w:rPr>
              <w:t>"Group Company"                                      any subsidiary or holding company of Ours and any subsidiary of such holding company from time to time (and the terms "Subsidiary" and "Holding Company" shall have meanings given to them by Sections 736 and 736A of the Companies Act 1985</w:t>
            </w:r>
            <w:proofErr w:type="gramStart"/>
            <w:r>
              <w:rPr>
                <w:sz w:val="14"/>
                <w:szCs w:val="14"/>
              </w:rPr>
              <w:t>);</w:t>
            </w:r>
            <w:proofErr w:type="gramEnd"/>
          </w:p>
          <w:p w14:paraId="108E2FD7" w14:textId="77777777" w:rsidR="0075383A" w:rsidRDefault="0075383A">
            <w:pPr>
              <w:ind w:left="720"/>
            </w:pPr>
            <w:r>
              <w:rPr>
                <w:sz w:val="14"/>
                <w:szCs w:val="14"/>
              </w:rPr>
              <w:t xml:space="preserve">"Information"                                              means the visual, textual or other information published or otherwise made available (directly or indirectly) on the Internet using the </w:t>
            </w:r>
            <w:proofErr w:type="gramStart"/>
            <w:r>
              <w:rPr>
                <w:sz w:val="14"/>
                <w:szCs w:val="14"/>
              </w:rPr>
              <w:t>Services;</w:t>
            </w:r>
            <w:proofErr w:type="gramEnd"/>
          </w:p>
          <w:p w14:paraId="39CE06C0" w14:textId="77777777" w:rsidR="0075383A" w:rsidRDefault="0075383A">
            <w:pPr>
              <w:ind w:left="720"/>
            </w:pPr>
            <w:r>
              <w:rPr>
                <w:sz w:val="14"/>
                <w:szCs w:val="14"/>
              </w:rPr>
              <w:t>"</w:t>
            </w:r>
            <w:proofErr w:type="gramStart"/>
            <w:r>
              <w:rPr>
                <w:sz w:val="14"/>
                <w:szCs w:val="14"/>
              </w:rPr>
              <w:t>the</w:t>
            </w:r>
            <w:proofErr w:type="gramEnd"/>
            <w:r>
              <w:rPr>
                <w:sz w:val="14"/>
                <w:szCs w:val="14"/>
              </w:rPr>
              <w:t xml:space="preserve"> Internet"                                             means the global data network comprising interconnected networks using TCP/IP ("Transmission Control Protocol/Internet Protocol")</w:t>
            </w:r>
          </w:p>
          <w:p w14:paraId="2FE5BDB5" w14:textId="77777777" w:rsidR="0075383A" w:rsidRDefault="0075383A">
            <w:pPr>
              <w:ind w:left="720"/>
            </w:pPr>
            <w:r>
              <w:rPr>
                <w:sz w:val="14"/>
                <w:szCs w:val="14"/>
              </w:rPr>
              <w:t xml:space="preserve">"Name"                                                         any domain name supplied or requested by You in connection with the </w:t>
            </w:r>
            <w:proofErr w:type="gramStart"/>
            <w:r>
              <w:rPr>
                <w:sz w:val="14"/>
                <w:szCs w:val="14"/>
              </w:rPr>
              <w:t>Services;</w:t>
            </w:r>
            <w:proofErr w:type="gramEnd"/>
          </w:p>
          <w:p w14:paraId="1BAB86F2" w14:textId="77777777" w:rsidR="0075383A" w:rsidRDefault="0075383A">
            <w:pPr>
              <w:ind w:left="720"/>
            </w:pPr>
            <w:r>
              <w:rPr>
                <w:sz w:val="14"/>
                <w:szCs w:val="14"/>
              </w:rPr>
              <w:t xml:space="preserve">"Order"                                                         an order by You for the purchase of such Goods and Services as are specified in the </w:t>
            </w:r>
            <w:proofErr w:type="gramStart"/>
            <w:r>
              <w:rPr>
                <w:sz w:val="14"/>
                <w:szCs w:val="14"/>
              </w:rPr>
              <w:t>Particulars;</w:t>
            </w:r>
            <w:proofErr w:type="gramEnd"/>
          </w:p>
          <w:p w14:paraId="1E64C29D" w14:textId="77777777" w:rsidR="0075383A" w:rsidRDefault="0075383A">
            <w:pPr>
              <w:ind w:left="720"/>
            </w:pPr>
            <w:r>
              <w:rPr>
                <w:sz w:val="14"/>
                <w:szCs w:val="14"/>
              </w:rPr>
              <w:t xml:space="preserve">"Particulars"                                                 the particulars overleaf or if an Order is placed in electronic form and acknowledged by the Company through our </w:t>
            </w:r>
            <w:proofErr w:type="gramStart"/>
            <w:r>
              <w:rPr>
                <w:sz w:val="14"/>
                <w:szCs w:val="14"/>
              </w:rPr>
              <w:t>email  system</w:t>
            </w:r>
            <w:proofErr w:type="gramEnd"/>
            <w:r>
              <w:rPr>
                <w:sz w:val="14"/>
                <w:szCs w:val="14"/>
              </w:rPr>
              <w:t xml:space="preserve"> the particulars therein contained;</w:t>
            </w:r>
          </w:p>
          <w:p w14:paraId="1A8ACC91" w14:textId="77777777" w:rsidR="0075383A" w:rsidRDefault="0075383A">
            <w:pPr>
              <w:ind w:left="720"/>
            </w:pPr>
            <w:r>
              <w:rPr>
                <w:sz w:val="14"/>
                <w:szCs w:val="14"/>
              </w:rPr>
              <w:t xml:space="preserve">"The Price List"                                           means the schedule of charges for the Goods and Services specified in this Agreement </w:t>
            </w:r>
            <w:proofErr w:type="gramStart"/>
            <w:r>
              <w:rPr>
                <w:sz w:val="14"/>
                <w:szCs w:val="14"/>
              </w:rPr>
              <w:t>Form;</w:t>
            </w:r>
            <w:proofErr w:type="gramEnd"/>
          </w:p>
          <w:p w14:paraId="59D68DBF" w14:textId="77777777" w:rsidR="0075383A" w:rsidRDefault="0075383A">
            <w:pPr>
              <w:ind w:left="720"/>
            </w:pPr>
            <w:r>
              <w:rPr>
                <w:sz w:val="14"/>
                <w:szCs w:val="14"/>
              </w:rPr>
              <w:t xml:space="preserve">"Services"                                                     Subscription Services and any other services to be performed by Us as specified in the </w:t>
            </w:r>
            <w:proofErr w:type="gramStart"/>
            <w:r>
              <w:rPr>
                <w:sz w:val="14"/>
                <w:szCs w:val="14"/>
              </w:rPr>
              <w:t>Particulars;</w:t>
            </w:r>
            <w:proofErr w:type="gramEnd"/>
          </w:p>
          <w:p w14:paraId="1708C5A3" w14:textId="77777777" w:rsidR="0075383A" w:rsidRDefault="0075383A">
            <w:pPr>
              <w:ind w:left="720"/>
            </w:pPr>
            <w:r>
              <w:rPr>
                <w:sz w:val="14"/>
                <w:szCs w:val="14"/>
              </w:rPr>
              <w:t xml:space="preserve">"Service Fees"                                             the fees for the provision of the Services as specified in the </w:t>
            </w:r>
            <w:proofErr w:type="gramStart"/>
            <w:r>
              <w:rPr>
                <w:sz w:val="14"/>
                <w:szCs w:val="14"/>
              </w:rPr>
              <w:t>Particulars;</w:t>
            </w:r>
            <w:proofErr w:type="gramEnd"/>
          </w:p>
          <w:p w14:paraId="4692AB3F" w14:textId="77777777" w:rsidR="0075383A" w:rsidRDefault="0075383A">
            <w:pPr>
              <w:ind w:left="720"/>
            </w:pPr>
            <w:r>
              <w:rPr>
                <w:sz w:val="14"/>
                <w:szCs w:val="14"/>
              </w:rPr>
              <w:t xml:space="preserve">"Subscription Services"                            services provided by us whereby you hire pre-packaged websites with features as specified in the </w:t>
            </w:r>
            <w:proofErr w:type="gramStart"/>
            <w:r>
              <w:rPr>
                <w:sz w:val="14"/>
                <w:szCs w:val="14"/>
              </w:rPr>
              <w:t>Particulars;</w:t>
            </w:r>
            <w:proofErr w:type="gramEnd"/>
          </w:p>
          <w:p w14:paraId="03C07019" w14:textId="77777777" w:rsidR="0075383A" w:rsidRDefault="0075383A">
            <w:pPr>
              <w:ind w:left="720"/>
            </w:pPr>
            <w:r>
              <w:rPr>
                <w:sz w:val="14"/>
                <w:szCs w:val="14"/>
              </w:rPr>
              <w:t>"Subscription Start Date"                         the date on which the Subscription Services are first made available to you by us granting you access to the website on our test site.</w:t>
            </w:r>
          </w:p>
          <w:p w14:paraId="08992B41" w14:textId="77777777" w:rsidR="0075383A" w:rsidRDefault="0075383A">
            <w:pPr>
              <w:ind w:left="720"/>
            </w:pPr>
            <w:r>
              <w:rPr>
                <w:sz w:val="14"/>
                <w:szCs w:val="14"/>
              </w:rPr>
              <w:t> </w:t>
            </w:r>
          </w:p>
          <w:p w14:paraId="771D0A9E" w14:textId="77777777" w:rsidR="0075383A" w:rsidRDefault="0075383A">
            <w:pPr>
              <w:ind w:left="720"/>
            </w:pPr>
            <w:r>
              <w:rPr>
                <w:sz w:val="14"/>
                <w:szCs w:val="14"/>
              </w:rPr>
              <w:t xml:space="preserve">2 </w:t>
            </w:r>
            <w:proofErr w:type="gramStart"/>
            <w:r>
              <w:rPr>
                <w:sz w:val="14"/>
                <w:szCs w:val="14"/>
              </w:rPr>
              <w:t>ACCEPTANCE</w:t>
            </w:r>
            <w:proofErr w:type="gramEnd"/>
            <w:r>
              <w:rPr>
                <w:sz w:val="14"/>
                <w:szCs w:val="14"/>
              </w:rPr>
              <w:t xml:space="preserve"> OF ORDERS</w:t>
            </w:r>
          </w:p>
          <w:p w14:paraId="302D3D78" w14:textId="77777777" w:rsidR="0075383A" w:rsidRDefault="0075383A">
            <w:pPr>
              <w:ind w:left="720"/>
            </w:pPr>
            <w:r>
              <w:rPr>
                <w:sz w:val="14"/>
                <w:szCs w:val="14"/>
              </w:rPr>
              <w:t>2.1 Each order for Goods and/or Services by You from Us shall be deemed to be an offer by You to purchase the Goods or Services subject to these Conditions.</w:t>
            </w:r>
          </w:p>
          <w:p w14:paraId="529BF7FD" w14:textId="77777777" w:rsidR="0075383A" w:rsidRDefault="0075383A">
            <w:pPr>
              <w:ind w:left="720"/>
            </w:pPr>
            <w:r>
              <w:rPr>
                <w:sz w:val="14"/>
                <w:szCs w:val="14"/>
              </w:rPr>
              <w:t>2.2 No order placed by You shall be deemed to be accepted by us until acknowledgement of order is issued by Us or We supply the Goods or Services.</w:t>
            </w:r>
          </w:p>
          <w:p w14:paraId="4485851E" w14:textId="77777777" w:rsidR="0075383A" w:rsidRDefault="0075383A">
            <w:pPr>
              <w:ind w:left="720"/>
            </w:pPr>
            <w:r>
              <w:rPr>
                <w:sz w:val="14"/>
                <w:szCs w:val="14"/>
              </w:rPr>
              <w:t>2.3 All orders are accepted by Us only under these Conditions, to the exclusion of any other terms and conditions, and no variation to the Conditions shall be binding unless agreed in writing between Us and You.</w:t>
            </w:r>
          </w:p>
          <w:p w14:paraId="5150B26E" w14:textId="77777777" w:rsidR="0075383A" w:rsidRDefault="0075383A">
            <w:pPr>
              <w:ind w:left="720"/>
            </w:pPr>
            <w:r>
              <w:rPr>
                <w:sz w:val="14"/>
                <w:szCs w:val="14"/>
              </w:rPr>
              <w:t xml:space="preserve">2.4 Our employees and agents are not authorised to make any representations or warranties concerning the Goods or the Services unless confirmed in writing by a director of Ours. In entering into the Agreement, </w:t>
            </w:r>
            <w:proofErr w:type="gramStart"/>
            <w:r>
              <w:rPr>
                <w:sz w:val="14"/>
                <w:szCs w:val="14"/>
              </w:rPr>
              <w:t>You</w:t>
            </w:r>
            <w:proofErr w:type="gramEnd"/>
            <w:r>
              <w:rPr>
                <w:sz w:val="14"/>
                <w:szCs w:val="14"/>
              </w:rPr>
              <w:t xml:space="preserve"> acknowledge that You do not rely on any such representations or warranties which are not confirmed.</w:t>
            </w:r>
          </w:p>
          <w:p w14:paraId="1FD9FA55" w14:textId="77777777" w:rsidR="0075383A" w:rsidRDefault="0075383A">
            <w:pPr>
              <w:ind w:left="720"/>
            </w:pPr>
            <w:r>
              <w:rPr>
                <w:sz w:val="14"/>
                <w:szCs w:val="14"/>
              </w:rPr>
              <w:t>2.5 You will be responsible for ensuring the accuracy and sufficiency of any Order shown in the Particulars and the accuracy of any accompanying specifications and for providing sufficient data and information to enable Us to proceed with an Order.</w:t>
            </w:r>
          </w:p>
          <w:p w14:paraId="08655697" w14:textId="77777777" w:rsidR="0075383A" w:rsidRDefault="0075383A">
            <w:pPr>
              <w:ind w:left="720"/>
            </w:pPr>
            <w:r>
              <w:rPr>
                <w:sz w:val="14"/>
                <w:szCs w:val="14"/>
              </w:rPr>
              <w:t>2.6 We will not be liable for the consequences of any inaccuracy in an Order or specification will not issue a credit note in respect of an Order and will be entitled to charge You for any costs We incur by any variations to an Order.</w:t>
            </w:r>
          </w:p>
          <w:p w14:paraId="32B78BD0" w14:textId="77777777" w:rsidR="0075383A" w:rsidRDefault="0075383A">
            <w:pPr>
              <w:ind w:left="720"/>
            </w:pPr>
            <w:r>
              <w:rPr>
                <w:sz w:val="14"/>
                <w:szCs w:val="14"/>
              </w:rPr>
              <w:t> </w:t>
            </w:r>
          </w:p>
          <w:p w14:paraId="467B83CD" w14:textId="77777777" w:rsidR="0075383A" w:rsidRDefault="0075383A">
            <w:pPr>
              <w:ind w:left="720"/>
            </w:pPr>
            <w:r>
              <w:rPr>
                <w:sz w:val="14"/>
                <w:szCs w:val="14"/>
              </w:rPr>
              <w:t xml:space="preserve">3 </w:t>
            </w:r>
            <w:proofErr w:type="gramStart"/>
            <w:r>
              <w:rPr>
                <w:sz w:val="14"/>
                <w:szCs w:val="14"/>
              </w:rPr>
              <w:t>PROVISION</w:t>
            </w:r>
            <w:proofErr w:type="gramEnd"/>
            <w:r>
              <w:rPr>
                <w:sz w:val="14"/>
                <w:szCs w:val="14"/>
              </w:rPr>
              <w:t xml:space="preserve"> OF SERVICES</w:t>
            </w:r>
          </w:p>
          <w:p w14:paraId="0B7C3621" w14:textId="77777777" w:rsidR="0075383A" w:rsidRDefault="0075383A">
            <w:pPr>
              <w:ind w:left="720"/>
            </w:pPr>
            <w:r>
              <w:rPr>
                <w:sz w:val="14"/>
                <w:szCs w:val="14"/>
              </w:rPr>
              <w:t>3.1 We agree to provide you with the Services on the terms and conditions of this Agreement.</w:t>
            </w:r>
          </w:p>
          <w:p w14:paraId="37353D9F" w14:textId="77777777" w:rsidR="0075383A" w:rsidRDefault="0075383A">
            <w:pPr>
              <w:ind w:left="720"/>
            </w:pPr>
            <w:r>
              <w:rPr>
                <w:sz w:val="14"/>
                <w:szCs w:val="14"/>
              </w:rPr>
              <w:t xml:space="preserve">3.2 We cannot guarantee that the Services will never be </w:t>
            </w:r>
            <w:proofErr w:type="gramStart"/>
            <w:r>
              <w:rPr>
                <w:sz w:val="14"/>
                <w:szCs w:val="14"/>
              </w:rPr>
              <w:t>faulty</w:t>
            </w:r>
            <w:proofErr w:type="gramEnd"/>
            <w:r>
              <w:rPr>
                <w:sz w:val="14"/>
                <w:szCs w:val="14"/>
              </w:rPr>
              <w:t xml:space="preserve"> but we will correct reported faults as soon as we reasonably can. If a fault occurs you should report the fault by telephone, electronic mail or in writing to Our helpdesk, details of which will be provided.</w:t>
            </w:r>
          </w:p>
          <w:p w14:paraId="1089C7FE" w14:textId="77777777" w:rsidR="0075383A" w:rsidRDefault="0075383A">
            <w:pPr>
              <w:ind w:left="720"/>
            </w:pPr>
            <w:r>
              <w:rPr>
                <w:sz w:val="14"/>
                <w:szCs w:val="14"/>
              </w:rPr>
              <w:t xml:space="preserve">3.3 Unless otherwise agreed, </w:t>
            </w:r>
            <w:proofErr w:type="gramStart"/>
            <w:r>
              <w:rPr>
                <w:sz w:val="14"/>
                <w:szCs w:val="14"/>
              </w:rPr>
              <w:t>You</w:t>
            </w:r>
            <w:proofErr w:type="gramEnd"/>
            <w:r>
              <w:rPr>
                <w:sz w:val="14"/>
                <w:szCs w:val="14"/>
              </w:rPr>
              <w:t xml:space="preserve"> are responsible for arranging internet connection and hosting, for supplying a Domain Name, for obtaining third party consent to any links to websites supplied as part of the Services and for providing a suitable PC, modem and any other items of hardware or communications equipment necessary to enable you to access the Services.</w:t>
            </w:r>
          </w:p>
          <w:p w14:paraId="10CA1CD7" w14:textId="77777777" w:rsidR="0075383A" w:rsidRDefault="0075383A">
            <w:pPr>
              <w:ind w:left="720"/>
            </w:pPr>
            <w:r>
              <w:rPr>
                <w:sz w:val="14"/>
                <w:szCs w:val="14"/>
              </w:rPr>
              <w:t xml:space="preserve">3.4 We accept no liability if you are unable to use the Services (or any part of them) due to your breach of clause 3.3. For the avoidance of doubt, </w:t>
            </w:r>
            <w:proofErr w:type="gramStart"/>
            <w:r>
              <w:rPr>
                <w:sz w:val="14"/>
                <w:szCs w:val="14"/>
              </w:rPr>
              <w:t>You</w:t>
            </w:r>
            <w:proofErr w:type="gramEnd"/>
            <w:r>
              <w:rPr>
                <w:sz w:val="14"/>
                <w:szCs w:val="14"/>
              </w:rPr>
              <w:t xml:space="preserve"> will remain liable for all Charges from the Subscription Start Date even if you have not made arrangements for any website we supply as part of the Services to be transferred to a live server.</w:t>
            </w:r>
          </w:p>
          <w:p w14:paraId="34C1151C" w14:textId="77777777" w:rsidR="0075383A" w:rsidRDefault="0075383A">
            <w:pPr>
              <w:ind w:left="720"/>
            </w:pPr>
            <w:r>
              <w:rPr>
                <w:sz w:val="14"/>
                <w:szCs w:val="14"/>
              </w:rPr>
              <w:t>3.5 We may temporarily suspend the Service for operational reasons, but before doing so will give you as much notice as is reasonably practicable. We will restore the Service as soon as reasonably practicable after temporary suspension.</w:t>
            </w:r>
          </w:p>
          <w:p w14:paraId="6E53A511" w14:textId="77777777" w:rsidR="0075383A" w:rsidRDefault="0075383A">
            <w:pPr>
              <w:ind w:left="720"/>
            </w:pPr>
            <w:r>
              <w:rPr>
                <w:sz w:val="14"/>
                <w:szCs w:val="14"/>
              </w:rPr>
              <w:t>3.6 We may vary the technical specification of the Services from time to time.</w:t>
            </w:r>
          </w:p>
          <w:p w14:paraId="19F06B79" w14:textId="77777777" w:rsidR="0075383A" w:rsidRDefault="0075383A">
            <w:pPr>
              <w:ind w:left="720"/>
            </w:pPr>
            <w:r>
              <w:rPr>
                <w:sz w:val="14"/>
                <w:szCs w:val="14"/>
              </w:rPr>
              <w:t> </w:t>
            </w:r>
          </w:p>
          <w:p w14:paraId="3757C2D2" w14:textId="77777777" w:rsidR="0075383A" w:rsidRDefault="0075383A">
            <w:pPr>
              <w:ind w:left="720"/>
            </w:pPr>
            <w:r>
              <w:rPr>
                <w:sz w:val="14"/>
                <w:szCs w:val="14"/>
              </w:rPr>
              <w:t>4 CHARGES</w:t>
            </w:r>
          </w:p>
          <w:p w14:paraId="3CD9BF2A" w14:textId="77777777" w:rsidR="0075383A" w:rsidRDefault="0075383A">
            <w:pPr>
              <w:ind w:left="720"/>
            </w:pPr>
            <w:r>
              <w:rPr>
                <w:sz w:val="14"/>
                <w:szCs w:val="14"/>
              </w:rPr>
              <w:t>4.1 You agree to pay all charges for the Goods or Services as specified in the Order or Price List.</w:t>
            </w:r>
          </w:p>
          <w:p w14:paraId="0887960A" w14:textId="77777777" w:rsidR="0075383A" w:rsidRDefault="0075383A">
            <w:pPr>
              <w:ind w:left="720"/>
            </w:pPr>
            <w:r>
              <w:rPr>
                <w:sz w:val="14"/>
                <w:szCs w:val="14"/>
              </w:rPr>
              <w:t>4.2 Unless otherwise specified in the Order or Price List, all charges are payable in advance.</w:t>
            </w:r>
          </w:p>
          <w:p w14:paraId="5493A0B3" w14:textId="77777777" w:rsidR="0075383A" w:rsidRDefault="0075383A">
            <w:pPr>
              <w:ind w:left="720"/>
            </w:pPr>
            <w:r>
              <w:rPr>
                <w:sz w:val="14"/>
                <w:szCs w:val="14"/>
              </w:rPr>
              <w:t>4.3 Unless the Price List provides otherwise, all charges for the Services are exclusive of Value Added Tax which you must also pay to us.</w:t>
            </w:r>
          </w:p>
          <w:p w14:paraId="3E88CD2B" w14:textId="77777777" w:rsidR="0075383A" w:rsidRDefault="0075383A">
            <w:pPr>
              <w:ind w:left="720"/>
            </w:pPr>
            <w:r>
              <w:rPr>
                <w:sz w:val="14"/>
                <w:szCs w:val="14"/>
              </w:rPr>
              <w:t>4.4 You agree to pay for the Services by Direct Debit and authorise us to charge to your chosen account all charges for the Services as specified in the Price List.</w:t>
            </w:r>
          </w:p>
          <w:p w14:paraId="2133B1CE" w14:textId="77777777" w:rsidR="0075383A" w:rsidRDefault="0075383A">
            <w:pPr>
              <w:ind w:left="720"/>
            </w:pPr>
            <w:r>
              <w:rPr>
                <w:sz w:val="14"/>
                <w:szCs w:val="14"/>
              </w:rPr>
              <w:t>4.5 We may, at our sole discretion, agree to provide Services before you have set up an account. If we do, we will invoice you for any Charges and all invoices are payable by you within 30 days of the date of issue.</w:t>
            </w:r>
          </w:p>
          <w:p w14:paraId="5738F4BD" w14:textId="77777777" w:rsidR="0075383A" w:rsidRDefault="0075383A">
            <w:pPr>
              <w:ind w:left="720"/>
            </w:pPr>
            <w:r>
              <w:rPr>
                <w:sz w:val="14"/>
                <w:szCs w:val="14"/>
              </w:rPr>
              <w:t>4.6 You may not withhold payment of any invoice or other amount due to Us by reason of any right of set off or counterclaim which You may have or allege to have for any reason whatever.</w:t>
            </w:r>
          </w:p>
          <w:p w14:paraId="3F11ECBF" w14:textId="77777777" w:rsidR="0075383A" w:rsidRDefault="0075383A">
            <w:pPr>
              <w:ind w:left="720"/>
            </w:pPr>
            <w:r>
              <w:rPr>
                <w:sz w:val="14"/>
                <w:szCs w:val="14"/>
              </w:rPr>
              <w:t>4.7 If you fail to make any payment on the due date, then we can, without prejudice to any other right or remedy to, charge you interest (both before and after judgement) on the amount unpaid at the rate of 4% per annum above Barclays Bank plc base rate from time to time, until payment is made in full (a part of a month being treated as a full month for the purpose of calculating interest).</w:t>
            </w:r>
          </w:p>
          <w:p w14:paraId="2DB43F6B" w14:textId="77777777" w:rsidR="0075383A" w:rsidRDefault="0075383A">
            <w:pPr>
              <w:ind w:left="720"/>
            </w:pPr>
            <w:r>
              <w:rPr>
                <w:sz w:val="14"/>
                <w:szCs w:val="14"/>
              </w:rPr>
              <w:t> </w:t>
            </w:r>
          </w:p>
          <w:p w14:paraId="76F1B227" w14:textId="77777777" w:rsidR="0075383A" w:rsidRDefault="0075383A">
            <w:pPr>
              <w:ind w:left="720"/>
            </w:pPr>
            <w:r>
              <w:rPr>
                <w:sz w:val="14"/>
                <w:szCs w:val="14"/>
              </w:rPr>
              <w:t xml:space="preserve">5 </w:t>
            </w:r>
            <w:proofErr w:type="gramStart"/>
            <w:r>
              <w:rPr>
                <w:sz w:val="14"/>
                <w:szCs w:val="14"/>
              </w:rPr>
              <w:t>SECURITY</w:t>
            </w:r>
            <w:proofErr w:type="gramEnd"/>
          </w:p>
          <w:p w14:paraId="314C6A8B" w14:textId="77777777" w:rsidR="0075383A" w:rsidRDefault="0075383A">
            <w:pPr>
              <w:ind w:left="720"/>
            </w:pPr>
            <w:r>
              <w:rPr>
                <w:sz w:val="14"/>
                <w:szCs w:val="14"/>
              </w:rPr>
              <w:lastRenderedPageBreak/>
              <w:t>5.1 In order to access some Services you may be issued with a set of unique passwords. You are responsible for the security and proper use of all passwords relating to the Services and must take all necessary steps to ensure that all passwords are kept confidential, secure, used properly and not disclosed to other people.</w:t>
            </w:r>
          </w:p>
          <w:p w14:paraId="5BA03162" w14:textId="77777777" w:rsidR="0075383A" w:rsidRDefault="0075383A">
            <w:pPr>
              <w:ind w:left="720"/>
            </w:pPr>
            <w:r>
              <w:rPr>
                <w:sz w:val="14"/>
                <w:szCs w:val="14"/>
              </w:rPr>
              <w:t>5.2 You must inform us immediately if you have any reason to believe that any password has become known to someone not authorised to use it or if any password is being or is likely to be used in an unauthorised way.</w:t>
            </w:r>
          </w:p>
          <w:p w14:paraId="2B93631B" w14:textId="77777777" w:rsidR="0075383A" w:rsidRDefault="0075383A">
            <w:pPr>
              <w:ind w:left="720"/>
            </w:pPr>
            <w:r>
              <w:rPr>
                <w:sz w:val="14"/>
                <w:szCs w:val="14"/>
              </w:rPr>
              <w:t xml:space="preserve">5.3 If we have reason to believe that there is likely to be a breach of security or misuse of the </w:t>
            </w:r>
            <w:proofErr w:type="gramStart"/>
            <w:r>
              <w:rPr>
                <w:sz w:val="14"/>
                <w:szCs w:val="14"/>
              </w:rPr>
              <w:t>Service</w:t>
            </w:r>
            <w:proofErr w:type="gramEnd"/>
            <w:r>
              <w:rPr>
                <w:sz w:val="14"/>
                <w:szCs w:val="14"/>
              </w:rPr>
              <w:t xml:space="preserve"> we may change your password and notify you accordingly.</w:t>
            </w:r>
          </w:p>
          <w:p w14:paraId="504DC8DE" w14:textId="77777777" w:rsidR="0075383A" w:rsidRDefault="0075383A">
            <w:pPr>
              <w:ind w:left="720"/>
            </w:pPr>
            <w:r>
              <w:rPr>
                <w:sz w:val="14"/>
                <w:szCs w:val="14"/>
              </w:rPr>
              <w:t>5.4 If you forget any password, by contacting the customer service centre by telephone and satisfying such security checks as we may operate, you will be given a new password to enable you to use the Services.</w:t>
            </w:r>
          </w:p>
          <w:p w14:paraId="531FC01E" w14:textId="77777777" w:rsidR="0075383A" w:rsidRDefault="0075383A">
            <w:pPr>
              <w:ind w:left="720"/>
            </w:pPr>
            <w:r>
              <w:rPr>
                <w:sz w:val="14"/>
                <w:szCs w:val="14"/>
              </w:rPr>
              <w:t>5.5 You agree to notify us immediately of any changes to the information you give to use when registering for the Service, including any changes to your account details.</w:t>
            </w:r>
          </w:p>
          <w:p w14:paraId="041A2614" w14:textId="77777777" w:rsidR="0075383A" w:rsidRDefault="0075383A">
            <w:pPr>
              <w:ind w:left="720"/>
            </w:pPr>
            <w:r>
              <w:rPr>
                <w:sz w:val="14"/>
                <w:szCs w:val="14"/>
              </w:rPr>
              <w:t xml:space="preserve">5.6 You confirm and warrant that all the information supplied by you when you Order Services is true, </w:t>
            </w:r>
            <w:proofErr w:type="gramStart"/>
            <w:r>
              <w:rPr>
                <w:sz w:val="14"/>
                <w:szCs w:val="14"/>
              </w:rPr>
              <w:t>complete</w:t>
            </w:r>
            <w:proofErr w:type="gramEnd"/>
            <w:r>
              <w:rPr>
                <w:sz w:val="14"/>
                <w:szCs w:val="14"/>
              </w:rPr>
              <w:t xml:space="preserve"> and accurate in all respects.</w:t>
            </w:r>
          </w:p>
          <w:p w14:paraId="7A33854F" w14:textId="77777777" w:rsidR="0075383A" w:rsidRDefault="0075383A">
            <w:pPr>
              <w:ind w:left="720"/>
            </w:pPr>
            <w:r>
              <w:rPr>
                <w:sz w:val="14"/>
                <w:szCs w:val="14"/>
              </w:rPr>
              <w:t> </w:t>
            </w:r>
          </w:p>
          <w:p w14:paraId="258E22CF" w14:textId="77777777" w:rsidR="0075383A" w:rsidRDefault="0075383A">
            <w:pPr>
              <w:ind w:left="720"/>
            </w:pPr>
            <w:r>
              <w:rPr>
                <w:sz w:val="14"/>
                <w:szCs w:val="14"/>
              </w:rPr>
              <w:t xml:space="preserve">6 </w:t>
            </w:r>
            <w:proofErr w:type="gramStart"/>
            <w:r>
              <w:rPr>
                <w:sz w:val="14"/>
                <w:szCs w:val="14"/>
              </w:rPr>
              <w:t>USE</w:t>
            </w:r>
            <w:proofErr w:type="gramEnd"/>
            <w:r>
              <w:rPr>
                <w:sz w:val="14"/>
                <w:szCs w:val="14"/>
              </w:rPr>
              <w:t xml:space="preserve"> OF THE SERVICE</w:t>
            </w:r>
          </w:p>
          <w:p w14:paraId="58DA2375" w14:textId="77777777" w:rsidR="0075383A" w:rsidRDefault="0075383A">
            <w:pPr>
              <w:ind w:left="720"/>
            </w:pPr>
            <w:r>
              <w:rPr>
                <w:sz w:val="14"/>
                <w:szCs w:val="14"/>
              </w:rPr>
              <w:t xml:space="preserve">6.1 Unless otherwise agreed in writing, </w:t>
            </w:r>
            <w:proofErr w:type="gramStart"/>
            <w:r>
              <w:rPr>
                <w:sz w:val="14"/>
                <w:szCs w:val="14"/>
              </w:rPr>
              <w:t>You</w:t>
            </w:r>
            <w:proofErr w:type="gramEnd"/>
            <w:r>
              <w:rPr>
                <w:sz w:val="14"/>
                <w:szCs w:val="14"/>
              </w:rPr>
              <w:t xml:space="preserve"> are responsible for the creation, maintenance and design of all content and Information on any website supplied as part of the Services.</w:t>
            </w:r>
          </w:p>
          <w:p w14:paraId="438F2B8D" w14:textId="77777777" w:rsidR="0075383A" w:rsidRDefault="0075383A">
            <w:pPr>
              <w:ind w:left="720"/>
            </w:pPr>
            <w:r>
              <w:rPr>
                <w:sz w:val="14"/>
                <w:szCs w:val="14"/>
              </w:rPr>
              <w:t xml:space="preserve">6.2 You warrant that the Information will not include any material which is (or the accessing of which) would be a criminal offence or otherwise unlawful. </w:t>
            </w:r>
            <w:proofErr w:type="gramStart"/>
            <w:r>
              <w:rPr>
                <w:sz w:val="14"/>
                <w:szCs w:val="14"/>
              </w:rPr>
              <w:t>In particular, you</w:t>
            </w:r>
            <w:proofErr w:type="gramEnd"/>
            <w:r>
              <w:rPr>
                <w:sz w:val="14"/>
                <w:szCs w:val="14"/>
              </w:rPr>
              <w:t xml:space="preserve"> warrant that all necessary licenses and contents (including those from owners of copyrights or performing rights) have been obtained.</w:t>
            </w:r>
          </w:p>
          <w:p w14:paraId="66869736" w14:textId="77777777" w:rsidR="0075383A" w:rsidRDefault="0075383A">
            <w:pPr>
              <w:ind w:left="720"/>
            </w:pPr>
            <w:r>
              <w:rPr>
                <w:sz w:val="14"/>
                <w:szCs w:val="14"/>
              </w:rPr>
              <w:t xml:space="preserve">6.3 You warrant that you will comply with all consumer and other legislation, instructions or guidelines issues by regulatory authorities, relevant licenses and any other codes of practice which relate to the provision of </w:t>
            </w:r>
            <w:proofErr w:type="gramStart"/>
            <w:r>
              <w:rPr>
                <w:sz w:val="14"/>
                <w:szCs w:val="14"/>
              </w:rPr>
              <w:t>Information</w:t>
            </w:r>
            <w:proofErr w:type="gramEnd"/>
            <w:r>
              <w:rPr>
                <w:sz w:val="14"/>
                <w:szCs w:val="14"/>
              </w:rPr>
              <w:t xml:space="preserve"> and which apply to you or which we inform you of.</w:t>
            </w:r>
          </w:p>
          <w:p w14:paraId="5463EE66" w14:textId="77777777" w:rsidR="0075383A" w:rsidRDefault="0075383A">
            <w:pPr>
              <w:ind w:left="720"/>
            </w:pPr>
            <w:r>
              <w:rPr>
                <w:sz w:val="14"/>
                <w:szCs w:val="14"/>
              </w:rPr>
              <w:t>6.4 The Service must not be used:</w:t>
            </w:r>
          </w:p>
          <w:p w14:paraId="18BD9B98" w14:textId="77777777" w:rsidR="0075383A" w:rsidRDefault="0075383A">
            <w:pPr>
              <w:ind w:left="720"/>
            </w:pPr>
            <w:r>
              <w:rPr>
                <w:sz w:val="14"/>
                <w:szCs w:val="14"/>
              </w:rPr>
              <w:t xml:space="preserve">(a) fraudulently or in connection with a criminal </w:t>
            </w:r>
            <w:proofErr w:type="gramStart"/>
            <w:r>
              <w:rPr>
                <w:sz w:val="14"/>
                <w:szCs w:val="14"/>
              </w:rPr>
              <w:t>offence;</w:t>
            </w:r>
            <w:proofErr w:type="gramEnd"/>
          </w:p>
          <w:p w14:paraId="3D06D635" w14:textId="77777777" w:rsidR="0075383A" w:rsidRDefault="0075383A">
            <w:pPr>
              <w:ind w:left="720"/>
            </w:pPr>
            <w:r>
              <w:rPr>
                <w:sz w:val="14"/>
                <w:szCs w:val="14"/>
              </w:rPr>
              <w:t xml:space="preserve">(b) to send, receive, upload, download, use or re-use any material which is offensive, abusive, indecent, defamatory, obscene or menacing, or in breach of copyright, confidence, privacy or any other </w:t>
            </w:r>
            <w:proofErr w:type="gramStart"/>
            <w:r>
              <w:rPr>
                <w:sz w:val="14"/>
                <w:szCs w:val="14"/>
              </w:rPr>
              <w:t>rights;</w:t>
            </w:r>
            <w:proofErr w:type="gramEnd"/>
          </w:p>
          <w:p w14:paraId="4A548DBD" w14:textId="77777777" w:rsidR="0075383A" w:rsidRDefault="0075383A">
            <w:pPr>
              <w:ind w:left="720"/>
            </w:pPr>
            <w:r>
              <w:rPr>
                <w:sz w:val="14"/>
                <w:szCs w:val="14"/>
              </w:rPr>
              <w:t xml:space="preserve">(c) to cause annoyance, inconvenience or needless </w:t>
            </w:r>
            <w:proofErr w:type="gramStart"/>
            <w:r>
              <w:rPr>
                <w:sz w:val="14"/>
                <w:szCs w:val="14"/>
              </w:rPr>
              <w:t>anxiety;</w:t>
            </w:r>
            <w:proofErr w:type="gramEnd"/>
          </w:p>
          <w:p w14:paraId="28CE6760" w14:textId="77777777" w:rsidR="0075383A" w:rsidRDefault="0075383A">
            <w:pPr>
              <w:ind w:left="720"/>
            </w:pPr>
            <w:r>
              <w:rPr>
                <w:sz w:val="14"/>
                <w:szCs w:val="14"/>
              </w:rPr>
              <w:t>(d) to send unsolicited advertising or promotional material; or</w:t>
            </w:r>
          </w:p>
          <w:p w14:paraId="11608DF1" w14:textId="77777777" w:rsidR="0075383A" w:rsidRDefault="0075383A">
            <w:pPr>
              <w:ind w:left="720"/>
            </w:pPr>
            <w:r>
              <w:rPr>
                <w:sz w:val="14"/>
                <w:szCs w:val="14"/>
              </w:rPr>
              <w:t>(e) other than in accordance with the acceptable use policies of any connected networks and the Internet Standards.</w:t>
            </w:r>
          </w:p>
          <w:p w14:paraId="403215A4" w14:textId="77777777" w:rsidR="0075383A" w:rsidRDefault="0075383A">
            <w:pPr>
              <w:ind w:left="720"/>
            </w:pPr>
            <w:r>
              <w:rPr>
                <w:sz w:val="14"/>
                <w:szCs w:val="14"/>
              </w:rPr>
              <w:t xml:space="preserve">6.5 You must not use a Name so as to infringe the rights of any person, (whether in statute or common law), in a corresponding </w:t>
            </w:r>
            <w:proofErr w:type="gramStart"/>
            <w:r>
              <w:rPr>
                <w:sz w:val="14"/>
                <w:szCs w:val="14"/>
              </w:rPr>
              <w:t>trade mark</w:t>
            </w:r>
            <w:proofErr w:type="gramEnd"/>
            <w:r>
              <w:rPr>
                <w:sz w:val="14"/>
                <w:szCs w:val="14"/>
              </w:rPr>
              <w:t xml:space="preserve"> or name.</w:t>
            </w:r>
          </w:p>
          <w:p w14:paraId="5C750C2B" w14:textId="77777777" w:rsidR="0075383A" w:rsidRDefault="0075383A">
            <w:pPr>
              <w:ind w:left="720"/>
            </w:pPr>
            <w:r>
              <w:rPr>
                <w:sz w:val="14"/>
                <w:szCs w:val="14"/>
              </w:rPr>
              <w:t xml:space="preserve">6.6 If anyone other than you </w:t>
            </w:r>
            <w:proofErr w:type="gramStart"/>
            <w:r>
              <w:rPr>
                <w:sz w:val="14"/>
                <w:szCs w:val="14"/>
              </w:rPr>
              <w:t>uses</w:t>
            </w:r>
            <w:proofErr w:type="gramEnd"/>
            <w:r>
              <w:rPr>
                <w:sz w:val="14"/>
                <w:szCs w:val="14"/>
              </w:rPr>
              <w:t xml:space="preserve"> the Service with or without your knowledge or approval in contravention of any of paragraphs 6.1 – 6.5 inclusive we can treat such contravention as a breach by you of this Agreement for the purposes of paragraph 8 which shall apply accordingly.</w:t>
            </w:r>
          </w:p>
          <w:p w14:paraId="1160B46D" w14:textId="77777777" w:rsidR="0075383A" w:rsidRDefault="0075383A">
            <w:pPr>
              <w:ind w:left="720"/>
            </w:pPr>
            <w:r>
              <w:rPr>
                <w:sz w:val="14"/>
                <w:szCs w:val="14"/>
              </w:rPr>
              <w:t>6.7 You must tell us immediately if any third party makes or threatens to make any claim or issue legal proceedings against you relating to your use of the Service and you will, at our request, immediately stop the act or acts complained of. If we ask you to, you must confirm the details of the claim(s) in writing.</w:t>
            </w:r>
          </w:p>
          <w:p w14:paraId="45F6752A" w14:textId="77777777" w:rsidR="0075383A" w:rsidRDefault="0075383A">
            <w:pPr>
              <w:ind w:left="720"/>
            </w:pPr>
            <w:r>
              <w:rPr>
                <w:sz w:val="14"/>
                <w:szCs w:val="14"/>
              </w:rPr>
              <w:t>6.8 If we suspend the Service for contravention of any of paragraphs 6.1 – 6.5 inclusive, we will not restore it until we receive an acceptance assurance from you that there will be no further contravention.</w:t>
            </w:r>
          </w:p>
          <w:p w14:paraId="1AF9B59C" w14:textId="77777777" w:rsidR="0075383A" w:rsidRDefault="0075383A">
            <w:pPr>
              <w:ind w:left="720"/>
            </w:pPr>
            <w:r>
              <w:rPr>
                <w:sz w:val="14"/>
                <w:szCs w:val="14"/>
              </w:rPr>
              <w:t xml:space="preserve">6.9 You must ensure that your contact details </w:t>
            </w:r>
            <w:proofErr w:type="gramStart"/>
            <w:r>
              <w:rPr>
                <w:sz w:val="14"/>
                <w:szCs w:val="14"/>
              </w:rPr>
              <w:t>e.g.</w:t>
            </w:r>
            <w:proofErr w:type="gramEnd"/>
            <w:r>
              <w:rPr>
                <w:sz w:val="14"/>
                <w:szCs w:val="14"/>
              </w:rPr>
              <w:t xml:space="preserve"> e-mail address are included in a clear and legible form on any web site you establish, for receipt of any enquiries or complaints regarding the Information or any other material which appears on it. We reserve the right to disclose to any person with an enquiry or complaint your contact details if such person cannot locate these details on your website.</w:t>
            </w:r>
          </w:p>
          <w:p w14:paraId="78B8E3FB" w14:textId="77777777" w:rsidR="0075383A" w:rsidRDefault="0075383A">
            <w:pPr>
              <w:ind w:left="720"/>
            </w:pPr>
            <w:r>
              <w:rPr>
                <w:sz w:val="14"/>
                <w:szCs w:val="14"/>
              </w:rPr>
              <w:t> </w:t>
            </w:r>
          </w:p>
          <w:p w14:paraId="680F0ADE" w14:textId="77777777" w:rsidR="0075383A" w:rsidRDefault="0075383A">
            <w:pPr>
              <w:ind w:left="720"/>
            </w:pPr>
            <w:r>
              <w:rPr>
                <w:sz w:val="14"/>
                <w:szCs w:val="14"/>
              </w:rPr>
              <w:t>7 RESTRICTIONS ON USE</w:t>
            </w:r>
          </w:p>
          <w:p w14:paraId="2420DC10" w14:textId="77777777" w:rsidR="0075383A" w:rsidRDefault="0075383A">
            <w:pPr>
              <w:ind w:left="720"/>
            </w:pPr>
            <w:r>
              <w:rPr>
                <w:sz w:val="14"/>
                <w:szCs w:val="14"/>
              </w:rPr>
              <w:t>7.1 The Subscription Services are provided solely for your own use. You must not re-sell or attempt to re-sell the Subscription Services (or any part or facility of it) to any third party.</w:t>
            </w:r>
          </w:p>
          <w:p w14:paraId="1BA71D7E" w14:textId="77777777" w:rsidR="0075383A" w:rsidRDefault="0075383A">
            <w:pPr>
              <w:ind w:left="720"/>
            </w:pPr>
            <w:r>
              <w:rPr>
                <w:sz w:val="14"/>
                <w:szCs w:val="14"/>
              </w:rPr>
              <w:t xml:space="preserve">7.2 We may give you instructions about the use of the Services concerning health and safety, or the quality of the Services to other customers. Such instructions form part of this </w:t>
            </w:r>
            <w:proofErr w:type="gramStart"/>
            <w:r>
              <w:rPr>
                <w:sz w:val="14"/>
                <w:szCs w:val="14"/>
              </w:rPr>
              <w:t>Agreement</w:t>
            </w:r>
            <w:proofErr w:type="gramEnd"/>
            <w:r>
              <w:rPr>
                <w:sz w:val="14"/>
                <w:szCs w:val="14"/>
              </w:rPr>
              <w:t xml:space="preserve"> and you agree to observe them.</w:t>
            </w:r>
          </w:p>
          <w:p w14:paraId="75232FC8" w14:textId="77777777" w:rsidR="0075383A" w:rsidRDefault="0075383A">
            <w:pPr>
              <w:ind w:left="720"/>
            </w:pPr>
            <w:r>
              <w:rPr>
                <w:sz w:val="14"/>
                <w:szCs w:val="14"/>
              </w:rPr>
              <w:t> </w:t>
            </w:r>
          </w:p>
          <w:p w14:paraId="61ECF0A8" w14:textId="77777777" w:rsidR="0075383A" w:rsidRDefault="0075383A">
            <w:pPr>
              <w:ind w:left="720"/>
            </w:pPr>
            <w:r>
              <w:rPr>
                <w:sz w:val="14"/>
                <w:szCs w:val="14"/>
              </w:rPr>
              <w:t>8 IF YOU BREAK THIS AGREEMENT</w:t>
            </w:r>
          </w:p>
          <w:p w14:paraId="59D9578A" w14:textId="77777777" w:rsidR="0075383A" w:rsidRDefault="0075383A">
            <w:pPr>
              <w:ind w:left="720"/>
            </w:pPr>
            <w:r>
              <w:rPr>
                <w:sz w:val="14"/>
                <w:szCs w:val="14"/>
              </w:rPr>
              <w:t xml:space="preserve">8.1 In addition to anything else we can </w:t>
            </w:r>
            <w:proofErr w:type="gramStart"/>
            <w:r>
              <w:rPr>
                <w:sz w:val="14"/>
                <w:szCs w:val="14"/>
              </w:rPr>
              <w:t>do,</w:t>
            </w:r>
            <w:proofErr w:type="gramEnd"/>
            <w:r>
              <w:rPr>
                <w:sz w:val="14"/>
                <w:szCs w:val="14"/>
              </w:rPr>
              <w:t xml:space="preserve"> we can suspend the provision of the Services to you or end this Agreement (or both) with immediate effect on giving you notice if:</w:t>
            </w:r>
          </w:p>
          <w:p w14:paraId="0200224D" w14:textId="77777777" w:rsidR="0075383A" w:rsidRDefault="0075383A">
            <w:pPr>
              <w:ind w:left="720"/>
            </w:pPr>
            <w:r>
              <w:rPr>
                <w:sz w:val="14"/>
                <w:szCs w:val="14"/>
              </w:rPr>
              <w:t xml:space="preserve">(a) you break any provision of this </w:t>
            </w:r>
            <w:proofErr w:type="gramStart"/>
            <w:r>
              <w:rPr>
                <w:sz w:val="14"/>
                <w:szCs w:val="14"/>
              </w:rPr>
              <w:t>Agreement;</w:t>
            </w:r>
            <w:proofErr w:type="gramEnd"/>
          </w:p>
          <w:p w14:paraId="5A309D4B" w14:textId="77777777" w:rsidR="0075383A" w:rsidRDefault="0075383A">
            <w:pPr>
              <w:ind w:left="720"/>
            </w:pPr>
            <w:r>
              <w:rPr>
                <w:sz w:val="14"/>
                <w:szCs w:val="14"/>
              </w:rPr>
              <w:t>(b) we believe the Services are being used in a manner prohibited under paragraphs 6 or 7.1 even if you are unaware</w:t>
            </w:r>
          </w:p>
          <w:p w14:paraId="160F1E5E" w14:textId="77777777" w:rsidR="0075383A" w:rsidRDefault="0075383A">
            <w:pPr>
              <w:ind w:left="720"/>
            </w:pPr>
            <w:r>
              <w:rPr>
                <w:sz w:val="14"/>
                <w:szCs w:val="14"/>
              </w:rPr>
              <w:t xml:space="preserve">that the Services are being used in such a </w:t>
            </w:r>
            <w:proofErr w:type="gramStart"/>
            <w:r>
              <w:rPr>
                <w:sz w:val="14"/>
                <w:szCs w:val="14"/>
              </w:rPr>
              <w:t>way;</w:t>
            </w:r>
            <w:proofErr w:type="gramEnd"/>
          </w:p>
          <w:p w14:paraId="5D0CB7A4" w14:textId="77777777" w:rsidR="0075383A" w:rsidRDefault="0075383A">
            <w:pPr>
              <w:ind w:left="720"/>
            </w:pPr>
            <w:r>
              <w:rPr>
                <w:sz w:val="14"/>
                <w:szCs w:val="14"/>
              </w:rPr>
              <w:t>(c) any charges for the Services are unpaid or rejected; or</w:t>
            </w:r>
          </w:p>
          <w:p w14:paraId="4BEDF0F5" w14:textId="77777777" w:rsidR="0075383A" w:rsidRDefault="0075383A">
            <w:pPr>
              <w:ind w:left="720"/>
            </w:pPr>
            <w:r>
              <w:rPr>
                <w:sz w:val="14"/>
                <w:szCs w:val="14"/>
              </w:rPr>
              <w:t xml:space="preserve">(d) bankruptcy or insolvency proceedings are brought against you or if you do not make any payment under a judgement of a Court on time, or you </w:t>
            </w:r>
            <w:proofErr w:type="gramStart"/>
            <w:r>
              <w:rPr>
                <w:sz w:val="14"/>
                <w:szCs w:val="14"/>
              </w:rPr>
              <w:t>make an arrangement</w:t>
            </w:r>
            <w:proofErr w:type="gramEnd"/>
            <w:r>
              <w:rPr>
                <w:sz w:val="14"/>
                <w:szCs w:val="14"/>
              </w:rPr>
              <w:t xml:space="preserve"> with your creditors, or you make an arrangement with your creditors, or a receiver or administrator is appointed over, any of your assets or you go into liquidation.</w:t>
            </w:r>
          </w:p>
          <w:p w14:paraId="0241D3CE" w14:textId="77777777" w:rsidR="0075383A" w:rsidRDefault="0075383A">
            <w:pPr>
              <w:ind w:left="720"/>
            </w:pPr>
            <w:r>
              <w:rPr>
                <w:sz w:val="14"/>
                <w:szCs w:val="14"/>
              </w:rPr>
              <w:t>8.2 If we end this Agreement under paragraph 8.1 you must pay us all charges which are due for Services under this Agreement, including any unpaid charges for the remainder (if any) of the Minimum Period of Service.</w:t>
            </w:r>
          </w:p>
          <w:p w14:paraId="32672F6C" w14:textId="77777777" w:rsidR="0075383A" w:rsidRDefault="0075383A">
            <w:pPr>
              <w:ind w:left="720"/>
            </w:pPr>
            <w:r>
              <w:rPr>
                <w:sz w:val="14"/>
                <w:szCs w:val="14"/>
              </w:rPr>
              <w:t>8.3 You will continue to be liable to pay all charges due for the Services during any period in which you fail to comply with this Agreement including for any period when the Services are suspended.</w:t>
            </w:r>
          </w:p>
          <w:p w14:paraId="3B9314CF" w14:textId="77777777" w:rsidR="0075383A" w:rsidRDefault="0075383A">
            <w:pPr>
              <w:ind w:left="720"/>
            </w:pPr>
            <w:r>
              <w:rPr>
                <w:sz w:val="14"/>
                <w:szCs w:val="14"/>
              </w:rPr>
              <w:t xml:space="preserve">8.4 If we delay in acting upon a breach of this Agreement by you, that delay will not be regarded as a waiver of the breach. If we waive a breach of this Agreement by you, that waiver is limited to the </w:t>
            </w:r>
            <w:proofErr w:type="gramStart"/>
            <w:r>
              <w:rPr>
                <w:sz w:val="14"/>
                <w:szCs w:val="14"/>
              </w:rPr>
              <w:t>particular breach</w:t>
            </w:r>
            <w:proofErr w:type="gramEnd"/>
            <w:r>
              <w:rPr>
                <w:sz w:val="14"/>
                <w:szCs w:val="14"/>
              </w:rPr>
              <w:t>.</w:t>
            </w:r>
          </w:p>
          <w:p w14:paraId="14921A20" w14:textId="77777777" w:rsidR="0075383A" w:rsidRDefault="0075383A">
            <w:pPr>
              <w:ind w:left="720"/>
            </w:pPr>
            <w:r>
              <w:rPr>
                <w:sz w:val="14"/>
                <w:szCs w:val="14"/>
              </w:rPr>
              <w:t> </w:t>
            </w:r>
          </w:p>
          <w:p w14:paraId="4400F7B2" w14:textId="77777777" w:rsidR="0075383A" w:rsidRDefault="0075383A">
            <w:pPr>
              <w:ind w:left="720"/>
            </w:pPr>
            <w:r>
              <w:rPr>
                <w:sz w:val="14"/>
                <w:szCs w:val="14"/>
              </w:rPr>
              <w:t>9 ENDING THE AGREEMENT AFTER SERVICES ARE PROVIDED</w:t>
            </w:r>
          </w:p>
          <w:p w14:paraId="742B38BC" w14:textId="77777777" w:rsidR="0075383A" w:rsidRDefault="0075383A">
            <w:pPr>
              <w:ind w:left="720"/>
            </w:pPr>
            <w:r>
              <w:rPr>
                <w:sz w:val="14"/>
                <w:szCs w:val="14"/>
              </w:rPr>
              <w:t xml:space="preserve">9.1 At any time after Subscription Services have been provided this Agreement or the provision of any service or facility under it may be ended by 28 </w:t>
            </w:r>
            <w:proofErr w:type="spellStart"/>
            <w:r>
              <w:rPr>
                <w:sz w:val="14"/>
                <w:szCs w:val="14"/>
              </w:rPr>
              <w:t>days notice</w:t>
            </w:r>
            <w:proofErr w:type="spellEnd"/>
            <w:r>
              <w:rPr>
                <w:sz w:val="14"/>
                <w:szCs w:val="14"/>
              </w:rPr>
              <w:t xml:space="preserve"> from either party.</w:t>
            </w:r>
          </w:p>
          <w:p w14:paraId="392C72AB" w14:textId="77777777" w:rsidR="0075383A" w:rsidRDefault="0075383A">
            <w:pPr>
              <w:ind w:left="720"/>
            </w:pPr>
            <w:r>
              <w:rPr>
                <w:sz w:val="14"/>
                <w:szCs w:val="14"/>
              </w:rPr>
              <w:t>9.2 If we give notice you agree to pay the charges for the Services up to the expiry of the notice.</w:t>
            </w:r>
          </w:p>
          <w:p w14:paraId="7937D306" w14:textId="77777777" w:rsidR="0075383A" w:rsidRDefault="0075383A">
            <w:pPr>
              <w:ind w:left="720"/>
            </w:pPr>
            <w:r>
              <w:rPr>
                <w:sz w:val="14"/>
                <w:szCs w:val="14"/>
              </w:rPr>
              <w:t>9.3 If you give notice you agree to pay charges for the Services until the expiry of the notice. Unless you give notice because we intend to change any of the terms and conditions of this Agreement to your detriment, you must also pay the charges due for any remaining part of the Minimum Period of Service.</w:t>
            </w:r>
          </w:p>
          <w:p w14:paraId="6DA78344" w14:textId="77777777" w:rsidR="0075383A" w:rsidRDefault="0075383A">
            <w:pPr>
              <w:ind w:left="720"/>
            </w:pPr>
            <w:r>
              <w:rPr>
                <w:sz w:val="14"/>
                <w:szCs w:val="14"/>
              </w:rPr>
              <w:t>9.4 Notice given by you does not avoid any other liability for the Services already provided.</w:t>
            </w:r>
          </w:p>
          <w:p w14:paraId="4E63ABBB" w14:textId="77777777" w:rsidR="0075383A" w:rsidRDefault="0075383A">
            <w:pPr>
              <w:ind w:left="720"/>
            </w:pPr>
            <w:r>
              <w:rPr>
                <w:sz w:val="14"/>
                <w:szCs w:val="14"/>
              </w:rPr>
              <w:t xml:space="preserve">9.5 If we give notice to end the Service under paragraph </w:t>
            </w:r>
            <w:proofErr w:type="gramStart"/>
            <w:r>
              <w:rPr>
                <w:sz w:val="14"/>
                <w:szCs w:val="14"/>
              </w:rPr>
              <w:t>9.1</w:t>
            </w:r>
            <w:proofErr w:type="gramEnd"/>
            <w:r>
              <w:rPr>
                <w:sz w:val="14"/>
                <w:szCs w:val="14"/>
              </w:rPr>
              <w:t xml:space="preserve"> we will repay or credit the appropriate proportion of any charges for the Services which you have paid in advance for a period ending after the notice expires.</w:t>
            </w:r>
          </w:p>
          <w:p w14:paraId="60C011A7" w14:textId="77777777" w:rsidR="0075383A" w:rsidRDefault="0075383A">
            <w:pPr>
              <w:ind w:left="720"/>
            </w:pPr>
            <w:r>
              <w:rPr>
                <w:sz w:val="14"/>
                <w:szCs w:val="14"/>
              </w:rPr>
              <w:t> </w:t>
            </w:r>
          </w:p>
          <w:p w14:paraId="43722303" w14:textId="77777777" w:rsidR="0075383A" w:rsidRDefault="0075383A">
            <w:pPr>
              <w:ind w:left="720"/>
            </w:pPr>
            <w:r>
              <w:rPr>
                <w:sz w:val="14"/>
                <w:szCs w:val="14"/>
              </w:rPr>
              <w:t xml:space="preserve">10 </w:t>
            </w:r>
            <w:proofErr w:type="gramStart"/>
            <w:r>
              <w:rPr>
                <w:sz w:val="14"/>
                <w:szCs w:val="14"/>
              </w:rPr>
              <w:t>LIABILITY</w:t>
            </w:r>
            <w:proofErr w:type="gramEnd"/>
          </w:p>
          <w:p w14:paraId="0CB600C9" w14:textId="77777777" w:rsidR="0075383A" w:rsidRDefault="0075383A">
            <w:pPr>
              <w:ind w:left="720"/>
            </w:pPr>
            <w:r>
              <w:rPr>
                <w:sz w:val="14"/>
                <w:szCs w:val="14"/>
              </w:rPr>
              <w:t>10.1 Although you may use the Services to link into other Internet networks, we cannot be and are not responsible in any way for any telecommunications systems or networks which we do not operate.</w:t>
            </w:r>
          </w:p>
          <w:p w14:paraId="3D48D891" w14:textId="77777777" w:rsidR="0075383A" w:rsidRDefault="0075383A">
            <w:pPr>
              <w:ind w:left="720"/>
            </w:pPr>
            <w:r>
              <w:rPr>
                <w:sz w:val="14"/>
                <w:szCs w:val="14"/>
              </w:rPr>
              <w:t>10.2 We accept liability for death or personal injury caused by our negligence.</w:t>
            </w:r>
          </w:p>
          <w:p w14:paraId="2EA8F956" w14:textId="77777777" w:rsidR="0075383A" w:rsidRDefault="0075383A">
            <w:pPr>
              <w:ind w:left="720"/>
            </w:pPr>
            <w:r>
              <w:rPr>
                <w:sz w:val="14"/>
                <w:szCs w:val="14"/>
              </w:rPr>
              <w:t>10.3 In performing any obligation under this Agreement, our duty is only to exercise the reasonable care and skill of a competent website developer.</w:t>
            </w:r>
          </w:p>
          <w:p w14:paraId="237216BC" w14:textId="77777777" w:rsidR="0075383A" w:rsidRDefault="0075383A">
            <w:pPr>
              <w:ind w:left="720"/>
            </w:pPr>
            <w:r>
              <w:rPr>
                <w:sz w:val="14"/>
                <w:szCs w:val="14"/>
              </w:rPr>
              <w:t>10.4 You acknowledge that we have no control over the information which can be accessed by using the Services and that we do not examine the use to which customers put the Services or the nature of the information they are sending or uploading. We exclude all liability of any kind for the transmission or reception of such information of whatever nature.</w:t>
            </w:r>
          </w:p>
          <w:p w14:paraId="6ADEF081" w14:textId="77777777" w:rsidR="0075383A" w:rsidRDefault="0075383A">
            <w:pPr>
              <w:ind w:left="720"/>
            </w:pPr>
            <w:r>
              <w:rPr>
                <w:sz w:val="14"/>
                <w:szCs w:val="14"/>
              </w:rPr>
              <w:t xml:space="preserve">10.5 We exclude all liability of any kind for the </w:t>
            </w:r>
            <w:proofErr w:type="gramStart"/>
            <w:r>
              <w:rPr>
                <w:sz w:val="14"/>
                <w:szCs w:val="14"/>
              </w:rPr>
              <w:t>Information</w:t>
            </w:r>
            <w:proofErr w:type="gramEnd"/>
            <w:r>
              <w:rPr>
                <w:sz w:val="14"/>
                <w:szCs w:val="14"/>
              </w:rPr>
              <w:t xml:space="preserve"> or any other material published or otherwise made available to you or any other person on any web site you establish using the Service.</w:t>
            </w:r>
          </w:p>
          <w:p w14:paraId="05BD6646" w14:textId="77777777" w:rsidR="0075383A" w:rsidRDefault="0075383A">
            <w:pPr>
              <w:ind w:left="720"/>
            </w:pPr>
            <w:r>
              <w:rPr>
                <w:sz w:val="14"/>
                <w:szCs w:val="14"/>
              </w:rPr>
              <w:t>10.6 We are not liable whether in contract, tort (including liability for negligence) or otherwise for the acts or omissions of providers of telecommunications services or for faults in or failures of their apparatus.</w:t>
            </w:r>
          </w:p>
          <w:p w14:paraId="4E094400" w14:textId="77777777" w:rsidR="0075383A" w:rsidRDefault="0075383A">
            <w:pPr>
              <w:ind w:left="720"/>
            </w:pPr>
            <w:r>
              <w:rPr>
                <w:sz w:val="14"/>
                <w:szCs w:val="14"/>
              </w:rPr>
              <w:t xml:space="preserve">10.7 We are not liable in contract, tort or otherwise (including liability or negligence) for loss whether direct or indirect of business revenue or profits, anticipated savings or wasted expenditure, </w:t>
            </w:r>
            <w:proofErr w:type="gramStart"/>
            <w:r>
              <w:rPr>
                <w:sz w:val="14"/>
                <w:szCs w:val="14"/>
              </w:rPr>
              <w:t>corruption</w:t>
            </w:r>
            <w:proofErr w:type="gramEnd"/>
            <w:r>
              <w:rPr>
                <w:sz w:val="14"/>
                <w:szCs w:val="14"/>
              </w:rPr>
              <w:t xml:space="preserve"> or destruction of data or for any indirect or consequential loss whatever.</w:t>
            </w:r>
          </w:p>
          <w:p w14:paraId="54829328" w14:textId="77777777" w:rsidR="0075383A" w:rsidRDefault="0075383A">
            <w:pPr>
              <w:ind w:left="720"/>
            </w:pPr>
            <w:r>
              <w:rPr>
                <w:sz w:val="14"/>
                <w:szCs w:val="14"/>
              </w:rPr>
              <w:lastRenderedPageBreak/>
              <w:t>10.8 Our liability in contract, tort or otherwise (including liability for negligence) under or in connection with this Agreement is limited to the value of the Charges.</w:t>
            </w:r>
          </w:p>
          <w:p w14:paraId="30545999" w14:textId="77777777" w:rsidR="0075383A" w:rsidRDefault="0075383A">
            <w:pPr>
              <w:ind w:left="720"/>
            </w:pPr>
            <w:r>
              <w:rPr>
                <w:sz w:val="14"/>
                <w:szCs w:val="14"/>
              </w:rPr>
              <w:t>10.9 Any liability of ours under the Agreement is subject to and conditional upon the due performance and observance by you of all obligations appearing in these Conditions, and, subject to these Conditions, you shall not be entitled to withhold or delay payment or exercise any right of set off whatsoever and howsoever arising or arisen which might otherwise be available to you.</w:t>
            </w:r>
          </w:p>
          <w:p w14:paraId="2EFE03EC" w14:textId="77777777" w:rsidR="0075383A" w:rsidRDefault="0075383A">
            <w:pPr>
              <w:ind w:left="720"/>
            </w:pPr>
            <w:r>
              <w:rPr>
                <w:sz w:val="14"/>
                <w:szCs w:val="14"/>
              </w:rPr>
              <w:t>10.10 Each provision of this paragraph 10 operates separately in itself and survives independently of the others.</w:t>
            </w:r>
          </w:p>
          <w:p w14:paraId="61E93732" w14:textId="77777777" w:rsidR="0075383A" w:rsidRDefault="0075383A">
            <w:pPr>
              <w:ind w:left="720"/>
            </w:pPr>
            <w:r>
              <w:rPr>
                <w:sz w:val="14"/>
                <w:szCs w:val="14"/>
              </w:rPr>
              <w:t> </w:t>
            </w:r>
          </w:p>
          <w:p w14:paraId="4AF7576C" w14:textId="77777777" w:rsidR="0075383A" w:rsidRDefault="0075383A">
            <w:pPr>
              <w:ind w:left="720"/>
            </w:pPr>
            <w:r>
              <w:rPr>
                <w:sz w:val="14"/>
                <w:szCs w:val="14"/>
              </w:rPr>
              <w:t xml:space="preserve">11 </w:t>
            </w:r>
            <w:proofErr w:type="gramStart"/>
            <w:r>
              <w:rPr>
                <w:sz w:val="14"/>
                <w:szCs w:val="14"/>
              </w:rPr>
              <w:t>INDEMNITY</w:t>
            </w:r>
            <w:proofErr w:type="gramEnd"/>
          </w:p>
          <w:p w14:paraId="0DE1B769" w14:textId="77777777" w:rsidR="0075383A" w:rsidRDefault="0075383A">
            <w:pPr>
              <w:ind w:left="720"/>
            </w:pPr>
            <w:r>
              <w:rPr>
                <w:sz w:val="14"/>
                <w:szCs w:val="14"/>
              </w:rPr>
              <w:t>You must indemnify us against any claims or legal proceedings arising from the use of the Services under this Agreement (including, but not limited to claims in respect of defamation, breach of copyright or other intellectual property right infringement) which are brought or threatened against us by another person.</w:t>
            </w:r>
          </w:p>
          <w:p w14:paraId="2745DD36" w14:textId="77777777" w:rsidR="0075383A" w:rsidRDefault="0075383A">
            <w:pPr>
              <w:ind w:left="720"/>
            </w:pPr>
            <w:r>
              <w:rPr>
                <w:sz w:val="14"/>
                <w:szCs w:val="14"/>
              </w:rPr>
              <w:t> </w:t>
            </w:r>
          </w:p>
          <w:p w14:paraId="3E441E95" w14:textId="77777777" w:rsidR="0075383A" w:rsidRDefault="0075383A">
            <w:pPr>
              <w:ind w:left="720"/>
            </w:pPr>
            <w:r>
              <w:rPr>
                <w:sz w:val="14"/>
                <w:szCs w:val="14"/>
              </w:rPr>
              <w:t xml:space="preserve">12 </w:t>
            </w:r>
            <w:proofErr w:type="gramStart"/>
            <w:r>
              <w:rPr>
                <w:sz w:val="14"/>
                <w:szCs w:val="14"/>
              </w:rPr>
              <w:t>VARIATION</w:t>
            </w:r>
            <w:proofErr w:type="gramEnd"/>
            <w:r>
              <w:rPr>
                <w:sz w:val="14"/>
                <w:szCs w:val="14"/>
              </w:rPr>
              <w:t xml:space="preserve"> OF TERMS AND CONDITIONS</w:t>
            </w:r>
          </w:p>
          <w:p w14:paraId="56561C49" w14:textId="77777777" w:rsidR="0075383A" w:rsidRDefault="0075383A">
            <w:pPr>
              <w:ind w:left="720"/>
            </w:pPr>
            <w:r>
              <w:rPr>
                <w:sz w:val="14"/>
                <w:szCs w:val="14"/>
              </w:rPr>
              <w:t xml:space="preserve">We may change the terms and conditions of this Agreement at any </w:t>
            </w:r>
            <w:proofErr w:type="gramStart"/>
            <w:r>
              <w:rPr>
                <w:sz w:val="14"/>
                <w:szCs w:val="14"/>
              </w:rPr>
              <w:t>time</w:t>
            </w:r>
            <w:proofErr w:type="gramEnd"/>
            <w:r>
              <w:rPr>
                <w:sz w:val="14"/>
                <w:szCs w:val="14"/>
              </w:rPr>
              <w:t xml:space="preserve"> and we will give you 14 </w:t>
            </w:r>
            <w:proofErr w:type="spellStart"/>
            <w:r>
              <w:rPr>
                <w:sz w:val="14"/>
                <w:szCs w:val="14"/>
              </w:rPr>
              <w:t>days notice</w:t>
            </w:r>
            <w:proofErr w:type="spellEnd"/>
            <w:r>
              <w:rPr>
                <w:sz w:val="14"/>
                <w:szCs w:val="14"/>
              </w:rPr>
              <w:t xml:space="preserve"> of such changes before they take effect.</w:t>
            </w:r>
          </w:p>
          <w:p w14:paraId="4087F469" w14:textId="77777777" w:rsidR="0075383A" w:rsidRDefault="0075383A">
            <w:pPr>
              <w:ind w:left="720"/>
            </w:pPr>
            <w:r>
              <w:rPr>
                <w:sz w:val="14"/>
                <w:szCs w:val="14"/>
              </w:rPr>
              <w:t> </w:t>
            </w:r>
          </w:p>
          <w:p w14:paraId="3AB83C75" w14:textId="77777777" w:rsidR="0075383A" w:rsidRDefault="0075383A">
            <w:pPr>
              <w:ind w:left="720"/>
            </w:pPr>
            <w:r>
              <w:rPr>
                <w:sz w:val="14"/>
                <w:szCs w:val="14"/>
              </w:rPr>
              <w:t xml:space="preserve">13 </w:t>
            </w:r>
            <w:proofErr w:type="gramStart"/>
            <w:r>
              <w:rPr>
                <w:sz w:val="14"/>
                <w:szCs w:val="14"/>
              </w:rPr>
              <w:t>ASSIGNMENT</w:t>
            </w:r>
            <w:proofErr w:type="gramEnd"/>
          </w:p>
          <w:p w14:paraId="48F425F3" w14:textId="77777777" w:rsidR="0075383A" w:rsidRDefault="0075383A">
            <w:pPr>
              <w:ind w:left="720"/>
            </w:pPr>
            <w:r>
              <w:rPr>
                <w:sz w:val="14"/>
                <w:szCs w:val="14"/>
              </w:rPr>
              <w:t>You are not allowed to transfer or attempt to transfer this Agreement in whole or in part. We may assign our rights under this Agreement to any Group Company.</w:t>
            </w:r>
          </w:p>
          <w:p w14:paraId="5960C620" w14:textId="77777777" w:rsidR="0075383A" w:rsidRDefault="0075383A">
            <w:pPr>
              <w:ind w:left="720"/>
            </w:pPr>
            <w:r>
              <w:rPr>
                <w:sz w:val="14"/>
                <w:szCs w:val="14"/>
              </w:rPr>
              <w:t> </w:t>
            </w:r>
          </w:p>
          <w:p w14:paraId="709D9436" w14:textId="77777777" w:rsidR="0075383A" w:rsidRDefault="0075383A">
            <w:pPr>
              <w:ind w:left="720"/>
            </w:pPr>
            <w:r>
              <w:rPr>
                <w:sz w:val="14"/>
                <w:szCs w:val="14"/>
              </w:rPr>
              <w:t>14 MATTERS BEYOND OUR REASONABLE CONTROL</w:t>
            </w:r>
          </w:p>
          <w:p w14:paraId="684BCC9B" w14:textId="77777777" w:rsidR="0075383A" w:rsidRDefault="0075383A">
            <w:pPr>
              <w:ind w:left="720"/>
            </w:pPr>
            <w:r>
              <w:rPr>
                <w:sz w:val="14"/>
                <w:szCs w:val="14"/>
              </w:rPr>
              <w:t>If we cannot do what we have promised in this Agreement because of something beyond our reasonable control such as lightning, flood, or exceptionally severe weather, fire or explosion, civil disorder, war, or military operations, natural or local emergency, anything done by government or other competent authority or industrial disputes of any kind (including those involving our employees), we will not be liable for this.</w:t>
            </w:r>
          </w:p>
          <w:p w14:paraId="3EF55337" w14:textId="77777777" w:rsidR="0075383A" w:rsidRDefault="0075383A">
            <w:pPr>
              <w:ind w:left="720"/>
            </w:pPr>
            <w:r>
              <w:rPr>
                <w:sz w:val="14"/>
                <w:szCs w:val="14"/>
              </w:rPr>
              <w:t> </w:t>
            </w:r>
          </w:p>
          <w:p w14:paraId="648636F3" w14:textId="77777777" w:rsidR="0075383A" w:rsidRDefault="0075383A">
            <w:pPr>
              <w:ind w:left="720"/>
            </w:pPr>
            <w:r>
              <w:rPr>
                <w:sz w:val="14"/>
                <w:szCs w:val="14"/>
              </w:rPr>
              <w:t>15 GIVING NOTICE</w:t>
            </w:r>
          </w:p>
          <w:p w14:paraId="0BF6FD8B" w14:textId="77777777" w:rsidR="0075383A" w:rsidRDefault="0075383A">
            <w:pPr>
              <w:ind w:left="720"/>
            </w:pPr>
            <w:r>
              <w:rPr>
                <w:sz w:val="14"/>
                <w:szCs w:val="14"/>
              </w:rPr>
              <w:t>15.1 Notices given under this Agreement may be given on-line by electronic mail using the Services, or in writing and delivered by hand or pre-paid post to the addressee at the following address:</w:t>
            </w:r>
          </w:p>
          <w:p w14:paraId="1D697B3D" w14:textId="77777777" w:rsidR="0075383A" w:rsidRDefault="0075383A">
            <w:pPr>
              <w:ind w:left="720"/>
            </w:pPr>
            <w:r>
              <w:rPr>
                <w:sz w:val="14"/>
                <w:szCs w:val="14"/>
              </w:rPr>
              <w:t xml:space="preserve">(a) To us: </w:t>
            </w:r>
            <w:proofErr w:type="gramStart"/>
            <w:r>
              <w:rPr>
                <w:sz w:val="14"/>
                <w:szCs w:val="14"/>
              </w:rPr>
              <w:t>Motor Cycle</w:t>
            </w:r>
            <w:proofErr w:type="gramEnd"/>
            <w:r>
              <w:rPr>
                <w:sz w:val="14"/>
                <w:szCs w:val="14"/>
              </w:rPr>
              <w:t xml:space="preserve"> News, Media House, Peterborough Business Park, </w:t>
            </w:r>
            <w:proofErr w:type="spellStart"/>
            <w:r>
              <w:rPr>
                <w:sz w:val="14"/>
                <w:szCs w:val="14"/>
              </w:rPr>
              <w:t>Lynchwood</w:t>
            </w:r>
            <w:proofErr w:type="spellEnd"/>
            <w:r>
              <w:rPr>
                <w:sz w:val="14"/>
                <w:szCs w:val="14"/>
              </w:rPr>
              <w:t>, Peterborough, PE2 6EA or any alternative address which we notify to you at any time.</w:t>
            </w:r>
          </w:p>
          <w:p w14:paraId="72A9A069" w14:textId="77777777" w:rsidR="0075383A" w:rsidRDefault="0075383A">
            <w:pPr>
              <w:ind w:left="720"/>
            </w:pPr>
            <w:r>
              <w:rPr>
                <w:sz w:val="14"/>
                <w:szCs w:val="14"/>
              </w:rPr>
              <w:t>(b) To you: the address you specify when registering for the Services any alternative address which you notify to us at any time or, if you are a limited company, your registered office.</w:t>
            </w:r>
          </w:p>
          <w:p w14:paraId="707BC065" w14:textId="77777777" w:rsidR="0075383A" w:rsidRDefault="0075383A">
            <w:pPr>
              <w:ind w:left="720"/>
            </w:pPr>
            <w:r>
              <w:rPr>
                <w:sz w:val="14"/>
                <w:szCs w:val="14"/>
              </w:rPr>
              <w:t> </w:t>
            </w:r>
          </w:p>
          <w:p w14:paraId="5690E464" w14:textId="77777777" w:rsidR="0075383A" w:rsidRDefault="0075383A">
            <w:pPr>
              <w:ind w:left="720"/>
            </w:pPr>
            <w:r>
              <w:rPr>
                <w:sz w:val="14"/>
                <w:szCs w:val="14"/>
              </w:rPr>
              <w:t>16 SOFTWARE</w:t>
            </w:r>
          </w:p>
          <w:p w14:paraId="0F96BA5B" w14:textId="77777777" w:rsidR="0075383A" w:rsidRDefault="0075383A">
            <w:pPr>
              <w:ind w:left="720"/>
            </w:pPr>
            <w:r>
              <w:rPr>
                <w:sz w:val="14"/>
                <w:szCs w:val="14"/>
              </w:rPr>
              <w:t>16.1 Intellectual property rights in all software and documentation supplied by us for your use in connection with provision of the Services remain our property or that of our licensors.</w:t>
            </w:r>
          </w:p>
          <w:p w14:paraId="2477E95C" w14:textId="77777777" w:rsidR="0075383A" w:rsidRDefault="0075383A">
            <w:pPr>
              <w:ind w:left="720"/>
            </w:pPr>
            <w:r>
              <w:rPr>
                <w:sz w:val="14"/>
                <w:szCs w:val="14"/>
              </w:rPr>
              <w:t>16.2 Without our written consent and without affecting any applicable statutory rights under the Copyright (Computer Program) Regulation 1992 you must not and must not permit any other person to:</w:t>
            </w:r>
          </w:p>
          <w:p w14:paraId="27404005" w14:textId="77777777" w:rsidR="0075383A" w:rsidRDefault="0075383A">
            <w:pPr>
              <w:ind w:left="720"/>
            </w:pPr>
            <w:r>
              <w:rPr>
                <w:sz w:val="14"/>
                <w:szCs w:val="14"/>
              </w:rPr>
              <w:t xml:space="preserve">(a) disassemble, reverse engineer, decompile or in any other way interfere with the </w:t>
            </w:r>
            <w:proofErr w:type="gramStart"/>
            <w:r>
              <w:rPr>
                <w:sz w:val="14"/>
                <w:szCs w:val="14"/>
              </w:rPr>
              <w:t>software;</w:t>
            </w:r>
            <w:proofErr w:type="gramEnd"/>
          </w:p>
          <w:p w14:paraId="66E4D23C" w14:textId="77777777" w:rsidR="0075383A" w:rsidRDefault="0075383A">
            <w:pPr>
              <w:ind w:left="720"/>
            </w:pPr>
            <w:r>
              <w:rPr>
                <w:sz w:val="14"/>
                <w:szCs w:val="14"/>
              </w:rPr>
              <w:t xml:space="preserve">(b) copy or modify the software; or </w:t>
            </w:r>
          </w:p>
          <w:p w14:paraId="73624081" w14:textId="77777777" w:rsidR="0075383A" w:rsidRDefault="0075383A">
            <w:pPr>
              <w:ind w:left="720"/>
            </w:pPr>
            <w:r>
              <w:rPr>
                <w:sz w:val="14"/>
                <w:szCs w:val="14"/>
              </w:rPr>
              <w:t>(c) create any new software partly or wholly based on the software.</w:t>
            </w:r>
          </w:p>
          <w:p w14:paraId="1B51869B" w14:textId="77777777" w:rsidR="0075383A" w:rsidRDefault="0075383A">
            <w:pPr>
              <w:ind w:left="720"/>
            </w:pPr>
            <w:r>
              <w:rPr>
                <w:sz w:val="14"/>
                <w:szCs w:val="14"/>
              </w:rPr>
              <w:t>16.3 Subject to the terms of this Agreement, you may use the software and associated documentation on a non-exclusive basis, but only to the extent necessary for you to access the Services and only in the United Kingdom.</w:t>
            </w:r>
          </w:p>
          <w:p w14:paraId="21A5B7F6" w14:textId="77777777" w:rsidR="0075383A" w:rsidRDefault="0075383A">
            <w:pPr>
              <w:ind w:left="720"/>
            </w:pPr>
            <w:r>
              <w:rPr>
                <w:sz w:val="14"/>
                <w:szCs w:val="14"/>
              </w:rPr>
              <w:t>16.4 You must not transfer, assign or sub-licence your right to use the software or attempt to do so.</w:t>
            </w:r>
          </w:p>
          <w:p w14:paraId="6D8F0F10" w14:textId="77777777" w:rsidR="0075383A" w:rsidRDefault="0075383A">
            <w:pPr>
              <w:ind w:left="720"/>
            </w:pPr>
            <w:r>
              <w:rPr>
                <w:sz w:val="14"/>
                <w:szCs w:val="14"/>
              </w:rPr>
              <w:t>16.5 You agree to comply with the terms of any agreements reasonably required by the owners of any intellectual property rights in such software relating to the protection of those rights in such software relating to the protection of those rights.</w:t>
            </w:r>
          </w:p>
          <w:p w14:paraId="2441C995" w14:textId="77777777" w:rsidR="0075383A" w:rsidRDefault="0075383A">
            <w:pPr>
              <w:ind w:left="720"/>
            </w:pPr>
            <w:r>
              <w:rPr>
                <w:sz w:val="14"/>
                <w:szCs w:val="14"/>
              </w:rPr>
              <w:t>16.6 We may offer updates or modifications to such software capable of delivery on-line. Any charges for such updates or modifications will be specified in the Price List.</w:t>
            </w:r>
          </w:p>
          <w:p w14:paraId="0ADF1AD8" w14:textId="77777777" w:rsidR="0075383A" w:rsidRDefault="0075383A">
            <w:pPr>
              <w:ind w:left="720"/>
            </w:pPr>
            <w:r>
              <w:rPr>
                <w:sz w:val="14"/>
                <w:szCs w:val="14"/>
              </w:rPr>
              <w:t> </w:t>
            </w:r>
          </w:p>
          <w:p w14:paraId="2C158F69" w14:textId="77777777" w:rsidR="0075383A" w:rsidRDefault="0075383A">
            <w:pPr>
              <w:ind w:left="720"/>
            </w:pPr>
            <w:r>
              <w:rPr>
                <w:sz w:val="14"/>
                <w:szCs w:val="14"/>
              </w:rPr>
              <w:t>17 MOTORCYCLE STATUS</w:t>
            </w:r>
          </w:p>
          <w:p w14:paraId="522B78CC" w14:textId="77777777" w:rsidR="0075383A" w:rsidRDefault="0075383A">
            <w:pPr>
              <w:ind w:left="720"/>
            </w:pPr>
            <w:r>
              <w:rPr>
                <w:sz w:val="14"/>
                <w:szCs w:val="14"/>
              </w:rPr>
              <w:t>17.1 You warrant that by advertising your used motorcycles for sale on MCN that:</w:t>
            </w:r>
          </w:p>
          <w:p w14:paraId="68C61927" w14:textId="77777777" w:rsidR="0075383A" w:rsidRDefault="0075383A">
            <w:pPr>
              <w:ind w:left="720"/>
            </w:pPr>
            <w:r>
              <w:rPr>
                <w:sz w:val="14"/>
                <w:szCs w:val="14"/>
              </w:rPr>
              <w:t xml:space="preserve">(a) each motorcycle has been theft-checked (and verified as not stolen) [by an independent, reputable, agency] before being advertised; and </w:t>
            </w:r>
          </w:p>
          <w:p w14:paraId="12BFCE5A" w14:textId="77777777" w:rsidR="0075383A" w:rsidRDefault="0075383A">
            <w:pPr>
              <w:ind w:left="720"/>
            </w:pPr>
            <w:r>
              <w:rPr>
                <w:sz w:val="14"/>
                <w:szCs w:val="14"/>
              </w:rPr>
              <w:t>(b) at the time of sale of each motorcycle to the purchaser, and for a period of at least 7 days thereafter (the "Warranty Period"), each motorcycle will be free from defects which result in sudden mechanical breakdown.</w:t>
            </w:r>
          </w:p>
          <w:p w14:paraId="635C1CB9" w14:textId="77777777" w:rsidR="0075383A" w:rsidRDefault="0075383A">
            <w:pPr>
              <w:ind w:left="720"/>
            </w:pPr>
            <w:r>
              <w:rPr>
                <w:sz w:val="14"/>
                <w:szCs w:val="14"/>
              </w:rPr>
              <w:t xml:space="preserve">17.2 In giving the warranties at 17.1 above, you undertake the following: </w:t>
            </w:r>
          </w:p>
          <w:p w14:paraId="5FC6D0BA" w14:textId="77777777" w:rsidR="0075383A" w:rsidRDefault="0075383A">
            <w:pPr>
              <w:ind w:left="720"/>
            </w:pPr>
            <w:r>
              <w:rPr>
                <w:sz w:val="14"/>
                <w:szCs w:val="14"/>
              </w:rPr>
              <w:t>(a) In the event that you fail to comply with the warranty given in 17.1 above, the purchaser shall be entitled to a full refund [within [14] days of such breach being verified [by MCN]] and Bauer shall have the right to suspend or remove all adverts for motorcycles placed by you on MCN: (</w:t>
            </w:r>
            <w:proofErr w:type="spellStart"/>
            <w:r>
              <w:rPr>
                <w:sz w:val="14"/>
                <w:szCs w:val="14"/>
              </w:rPr>
              <w:t>i</w:t>
            </w:r>
            <w:proofErr w:type="spellEnd"/>
            <w:r>
              <w:rPr>
                <w:sz w:val="14"/>
                <w:szCs w:val="14"/>
              </w:rPr>
              <w:t xml:space="preserve">) until it is satisfied that no fault is attributable to you; or (ii) permanently in its sole discretion; and </w:t>
            </w:r>
          </w:p>
          <w:p w14:paraId="69426282" w14:textId="77777777" w:rsidR="0075383A" w:rsidRDefault="0075383A">
            <w:pPr>
              <w:ind w:left="720"/>
            </w:pPr>
            <w:r>
              <w:rPr>
                <w:sz w:val="14"/>
                <w:szCs w:val="14"/>
              </w:rPr>
              <w:t>(b) In the event that the purchaser notifies you or MCN within the Warranty Period that any motorcycle does not comply with the warranties given in 17.1 above, the purchaser shall be entitled to [a full refund] [within [14] days of the notification of such breach] subject to verification of the breach by MCN.</w:t>
            </w:r>
          </w:p>
          <w:p w14:paraId="32CA077E" w14:textId="77777777" w:rsidR="0075383A" w:rsidRDefault="0075383A">
            <w:pPr>
              <w:ind w:left="720"/>
            </w:pPr>
            <w:r>
              <w:rPr>
                <w:sz w:val="14"/>
                <w:szCs w:val="14"/>
              </w:rPr>
              <w:t xml:space="preserve">17.3 You hereby indemnify Bauer for any loss, damage, or liability arising from any breach of the warranties and undertakings given by you at paragraphs 17.1 and 17.2 of this Charter.  </w:t>
            </w:r>
          </w:p>
          <w:p w14:paraId="0B8E46B1" w14:textId="77777777" w:rsidR="0075383A" w:rsidRDefault="0075383A">
            <w:pPr>
              <w:ind w:left="720"/>
            </w:pPr>
            <w:r>
              <w:rPr>
                <w:sz w:val="14"/>
                <w:szCs w:val="14"/>
              </w:rPr>
              <w:t xml:space="preserve">17.4 By signing this contract, you agree that MCN can advertise that the motorcycles advertised by you on MCN are advertised with the warranties given at paragraphs 1(a) (theft-checked) and 1(b) (minimum </w:t>
            </w:r>
            <w:proofErr w:type="gramStart"/>
            <w:r>
              <w:rPr>
                <w:sz w:val="14"/>
                <w:szCs w:val="14"/>
              </w:rPr>
              <w:t>7 day</w:t>
            </w:r>
            <w:proofErr w:type="gramEnd"/>
            <w:r>
              <w:rPr>
                <w:sz w:val="14"/>
                <w:szCs w:val="14"/>
              </w:rPr>
              <w:t xml:space="preserve"> mechanical breakdown warranty).</w:t>
            </w:r>
          </w:p>
          <w:p w14:paraId="6C3AA693" w14:textId="77777777" w:rsidR="0075383A" w:rsidRDefault="0075383A">
            <w:pPr>
              <w:ind w:left="720"/>
            </w:pPr>
            <w:r>
              <w:rPr>
                <w:sz w:val="14"/>
                <w:szCs w:val="14"/>
              </w:rPr>
              <w:t> </w:t>
            </w:r>
          </w:p>
          <w:p w14:paraId="21155109" w14:textId="77777777" w:rsidR="0075383A" w:rsidRDefault="0075383A">
            <w:pPr>
              <w:ind w:left="720"/>
            </w:pPr>
            <w:r>
              <w:rPr>
                <w:sz w:val="14"/>
                <w:szCs w:val="14"/>
              </w:rPr>
              <w:t xml:space="preserve">18 </w:t>
            </w:r>
            <w:proofErr w:type="gramStart"/>
            <w:r>
              <w:rPr>
                <w:sz w:val="14"/>
                <w:szCs w:val="14"/>
              </w:rPr>
              <w:t>NAME</w:t>
            </w:r>
            <w:proofErr w:type="gramEnd"/>
          </w:p>
          <w:p w14:paraId="49D29505" w14:textId="77777777" w:rsidR="0075383A" w:rsidRDefault="0075383A">
            <w:pPr>
              <w:ind w:left="720"/>
            </w:pPr>
            <w:r>
              <w:rPr>
                <w:sz w:val="14"/>
                <w:szCs w:val="14"/>
              </w:rPr>
              <w:t xml:space="preserve">18.1 You confirm and warrant that you are the owner of or that you are duly authorised by the owner to use any </w:t>
            </w:r>
            <w:proofErr w:type="gramStart"/>
            <w:r>
              <w:rPr>
                <w:sz w:val="14"/>
                <w:szCs w:val="14"/>
              </w:rPr>
              <w:t>trade mark</w:t>
            </w:r>
            <w:proofErr w:type="gramEnd"/>
            <w:r>
              <w:rPr>
                <w:sz w:val="14"/>
                <w:szCs w:val="14"/>
              </w:rPr>
              <w:t xml:space="preserve"> or name requested or allocated as your Name.</w:t>
            </w:r>
          </w:p>
          <w:p w14:paraId="2EABB6FC" w14:textId="77777777" w:rsidR="0075383A" w:rsidRDefault="0075383A">
            <w:pPr>
              <w:ind w:left="720"/>
            </w:pPr>
            <w:r>
              <w:rPr>
                <w:sz w:val="14"/>
                <w:szCs w:val="14"/>
              </w:rPr>
              <w:t>18.2 You acknowledge that we cannot guarantee that any Name you request will be available or approved for use.</w:t>
            </w:r>
          </w:p>
          <w:p w14:paraId="0C97B70B" w14:textId="77777777" w:rsidR="0075383A" w:rsidRDefault="0075383A">
            <w:pPr>
              <w:ind w:left="720"/>
            </w:pPr>
            <w:r>
              <w:rPr>
                <w:sz w:val="14"/>
                <w:szCs w:val="14"/>
              </w:rPr>
              <w:t xml:space="preserve">18.3 We reserve the right to require you to select a replacement Name and may suspend the Services if, in our opinion, there are reasonable grounds for us to believe that your current choice of Name </w:t>
            </w:r>
            <w:proofErr w:type="gramStart"/>
            <w:r>
              <w:rPr>
                <w:sz w:val="14"/>
                <w:szCs w:val="14"/>
              </w:rPr>
              <w:t>is, or</w:t>
            </w:r>
            <w:proofErr w:type="gramEnd"/>
            <w:r>
              <w:rPr>
                <w:sz w:val="14"/>
                <w:szCs w:val="14"/>
              </w:rPr>
              <w:t xml:space="preserve"> is likely to be in breach of the provisions of paragraphs 6.4 and 6.5.</w:t>
            </w:r>
          </w:p>
          <w:p w14:paraId="3355DE24" w14:textId="77777777" w:rsidR="0075383A" w:rsidRDefault="0075383A">
            <w:pPr>
              <w:ind w:left="720"/>
            </w:pPr>
            <w:r>
              <w:rPr>
                <w:sz w:val="14"/>
                <w:szCs w:val="14"/>
              </w:rPr>
              <w:t> </w:t>
            </w:r>
          </w:p>
          <w:p w14:paraId="0037C6F3" w14:textId="77777777" w:rsidR="0075383A" w:rsidRDefault="0075383A">
            <w:pPr>
              <w:ind w:left="720"/>
            </w:pPr>
            <w:r>
              <w:rPr>
                <w:sz w:val="14"/>
                <w:szCs w:val="14"/>
              </w:rPr>
              <w:t>19 LAW/JURISDICTION</w:t>
            </w:r>
          </w:p>
          <w:p w14:paraId="76D810C5" w14:textId="77777777" w:rsidR="0075383A" w:rsidRDefault="0075383A">
            <w:pPr>
              <w:ind w:left="720"/>
            </w:pPr>
            <w:r>
              <w:rPr>
                <w:sz w:val="14"/>
                <w:szCs w:val="14"/>
              </w:rPr>
              <w:t xml:space="preserve">This Contract is governed by English Law and </w:t>
            </w:r>
            <w:proofErr w:type="gramStart"/>
            <w:r>
              <w:rPr>
                <w:sz w:val="14"/>
                <w:szCs w:val="14"/>
              </w:rPr>
              <w:t>you</w:t>
            </w:r>
            <w:proofErr w:type="gramEnd"/>
            <w:r>
              <w:rPr>
                <w:sz w:val="14"/>
                <w:szCs w:val="14"/>
              </w:rPr>
              <w:t xml:space="preserve"> and we submit to the exclusive jurisdiction of the English courts.</w:t>
            </w:r>
          </w:p>
          <w:p w14:paraId="5A08541F" w14:textId="77777777" w:rsidR="0075383A" w:rsidRDefault="0075383A">
            <w:pPr>
              <w:ind w:left="720"/>
            </w:pPr>
            <w:r>
              <w:rPr>
                <w:sz w:val="14"/>
                <w:szCs w:val="14"/>
              </w:rPr>
              <w:t> </w:t>
            </w:r>
          </w:p>
          <w:p w14:paraId="0C90098C" w14:textId="77777777" w:rsidR="0075383A" w:rsidRDefault="0075383A">
            <w:pPr>
              <w:ind w:left="720"/>
            </w:pPr>
            <w:r>
              <w:rPr>
                <w:sz w:val="14"/>
                <w:szCs w:val="14"/>
              </w:rPr>
              <w:t>20 MISCELLANEOUS</w:t>
            </w:r>
          </w:p>
          <w:p w14:paraId="0CCB0300" w14:textId="77777777" w:rsidR="0075383A" w:rsidRDefault="0075383A">
            <w:pPr>
              <w:ind w:left="720"/>
            </w:pPr>
            <w:r>
              <w:rPr>
                <w:sz w:val="14"/>
                <w:szCs w:val="14"/>
              </w:rPr>
              <w:t>20.1 These Conditions represent the complete agreement between the Us and You and supersede all representations or other communications between us relating to the subject matter of the Agreement.</w:t>
            </w:r>
          </w:p>
          <w:p w14:paraId="633EC0E2" w14:textId="77777777" w:rsidR="0075383A" w:rsidRDefault="0075383A">
            <w:pPr>
              <w:ind w:left="720"/>
            </w:pPr>
            <w:r>
              <w:rPr>
                <w:sz w:val="14"/>
                <w:szCs w:val="14"/>
              </w:rPr>
              <w:t>20.2 In the event of any of the provisions set out in these Conditions being unenforceable or void for any reason whatsoever each condition (including each sub-condition) shall be deemed to be severable from the remaining conditions and such remaining conditions shall remain in full force and effect.</w:t>
            </w:r>
          </w:p>
          <w:p w14:paraId="797A8C8B" w14:textId="77777777" w:rsidR="0075383A" w:rsidRDefault="0075383A">
            <w:pPr>
              <w:ind w:left="720"/>
            </w:pPr>
            <w:r>
              <w:rPr>
                <w:sz w:val="14"/>
                <w:szCs w:val="14"/>
              </w:rPr>
              <w:t>20.3 Failure by Us at any time to enforce provisions of this Agreement shall not be construed as a waiver of any such provision or in any way effect the validity of the Agreement or any part hereof.</w:t>
            </w:r>
          </w:p>
          <w:p w14:paraId="6D6EA6A8" w14:textId="77777777" w:rsidR="0075383A" w:rsidRDefault="0075383A">
            <w:pPr>
              <w:ind w:left="720"/>
            </w:pPr>
            <w:r>
              <w:rPr>
                <w:sz w:val="14"/>
                <w:szCs w:val="14"/>
              </w:rPr>
              <w:t xml:space="preserve">20.4 Where the customer is more than one person </w:t>
            </w:r>
            <w:proofErr w:type="gramStart"/>
            <w:r>
              <w:rPr>
                <w:sz w:val="14"/>
                <w:szCs w:val="14"/>
              </w:rPr>
              <w:t>all of</w:t>
            </w:r>
            <w:proofErr w:type="gramEnd"/>
            <w:r>
              <w:rPr>
                <w:sz w:val="14"/>
                <w:szCs w:val="14"/>
              </w:rPr>
              <w:t xml:space="preserve"> the customer’s obligations under these Conditions shall be joint and several.</w:t>
            </w:r>
          </w:p>
        </w:tc>
      </w:tr>
      <w:tr w:rsidR="0075383A" w14:paraId="1E5D3F4E" w14:textId="77777777" w:rsidTr="00EF2B00">
        <w:trPr>
          <w:jc w:val="center"/>
        </w:trPr>
        <w:tc>
          <w:tcPr>
            <w:tcW w:w="3471" w:type="dxa"/>
            <w:gridSpan w:val="4"/>
            <w:vAlign w:val="center"/>
            <w:hideMark/>
          </w:tcPr>
          <w:p w14:paraId="15E5E304" w14:textId="77777777" w:rsidR="0075383A" w:rsidRDefault="0075383A">
            <w:pPr>
              <w:rPr>
                <w:rFonts w:ascii="Times New Roman" w:eastAsia="Times New Roman" w:hAnsi="Times New Roman"/>
                <w:sz w:val="20"/>
                <w:szCs w:val="20"/>
                <w:lang w:eastAsia="en-GB"/>
              </w:rPr>
            </w:pPr>
          </w:p>
        </w:tc>
        <w:tc>
          <w:tcPr>
            <w:tcW w:w="718" w:type="dxa"/>
            <w:vAlign w:val="center"/>
            <w:hideMark/>
          </w:tcPr>
          <w:p w14:paraId="2F42D5B0" w14:textId="77777777" w:rsidR="0075383A" w:rsidRDefault="0075383A">
            <w:pPr>
              <w:rPr>
                <w:rFonts w:ascii="Times New Roman" w:eastAsia="Times New Roman" w:hAnsi="Times New Roman"/>
                <w:sz w:val="20"/>
                <w:szCs w:val="20"/>
                <w:lang w:eastAsia="en-GB"/>
              </w:rPr>
            </w:pPr>
          </w:p>
        </w:tc>
        <w:tc>
          <w:tcPr>
            <w:tcW w:w="1735" w:type="dxa"/>
            <w:gridSpan w:val="2"/>
            <w:vAlign w:val="center"/>
            <w:hideMark/>
          </w:tcPr>
          <w:p w14:paraId="320C947C" w14:textId="77777777" w:rsidR="0075383A" w:rsidRDefault="0075383A">
            <w:pPr>
              <w:rPr>
                <w:rFonts w:ascii="Times New Roman" w:eastAsia="Times New Roman" w:hAnsi="Times New Roman"/>
                <w:sz w:val="20"/>
                <w:szCs w:val="20"/>
                <w:lang w:eastAsia="en-GB"/>
              </w:rPr>
            </w:pPr>
          </w:p>
        </w:tc>
        <w:tc>
          <w:tcPr>
            <w:tcW w:w="3374" w:type="dxa"/>
            <w:gridSpan w:val="3"/>
            <w:vAlign w:val="center"/>
            <w:hideMark/>
          </w:tcPr>
          <w:p w14:paraId="27A920D4" w14:textId="77777777" w:rsidR="0075383A" w:rsidRDefault="0075383A">
            <w:pPr>
              <w:rPr>
                <w:rFonts w:ascii="Times New Roman" w:eastAsia="Times New Roman" w:hAnsi="Times New Roman"/>
                <w:sz w:val="20"/>
                <w:szCs w:val="20"/>
                <w:lang w:eastAsia="en-GB"/>
              </w:rPr>
            </w:pPr>
          </w:p>
        </w:tc>
      </w:tr>
      <w:tr w:rsidR="0075383A" w14:paraId="2FFB9838" w14:textId="77777777" w:rsidTr="00EF2B00">
        <w:trPr>
          <w:jc w:val="center"/>
        </w:trPr>
        <w:tc>
          <w:tcPr>
            <w:tcW w:w="2026" w:type="dxa"/>
            <w:vAlign w:val="center"/>
            <w:hideMark/>
          </w:tcPr>
          <w:p w14:paraId="7A526874" w14:textId="77777777" w:rsidR="0075383A" w:rsidRDefault="0075383A">
            <w:pPr>
              <w:rPr>
                <w:rFonts w:ascii="Times New Roman" w:eastAsia="Times New Roman" w:hAnsi="Times New Roman"/>
                <w:sz w:val="20"/>
                <w:szCs w:val="20"/>
                <w:lang w:eastAsia="en-GB"/>
              </w:rPr>
            </w:pPr>
          </w:p>
        </w:tc>
        <w:tc>
          <w:tcPr>
            <w:tcW w:w="320" w:type="dxa"/>
            <w:vAlign w:val="center"/>
            <w:hideMark/>
          </w:tcPr>
          <w:p w14:paraId="467E112B" w14:textId="77777777" w:rsidR="0075383A" w:rsidRDefault="0075383A">
            <w:pPr>
              <w:rPr>
                <w:rFonts w:ascii="Times New Roman" w:eastAsia="Times New Roman" w:hAnsi="Times New Roman"/>
                <w:sz w:val="20"/>
                <w:szCs w:val="20"/>
                <w:lang w:eastAsia="en-GB"/>
              </w:rPr>
            </w:pPr>
          </w:p>
        </w:tc>
        <w:tc>
          <w:tcPr>
            <w:tcW w:w="870" w:type="dxa"/>
            <w:vAlign w:val="center"/>
            <w:hideMark/>
          </w:tcPr>
          <w:p w14:paraId="6D656F2B" w14:textId="77777777" w:rsidR="0075383A" w:rsidRDefault="0075383A">
            <w:pPr>
              <w:rPr>
                <w:rFonts w:ascii="Times New Roman" w:eastAsia="Times New Roman" w:hAnsi="Times New Roman"/>
                <w:sz w:val="20"/>
                <w:szCs w:val="20"/>
                <w:lang w:eastAsia="en-GB"/>
              </w:rPr>
            </w:pPr>
          </w:p>
        </w:tc>
        <w:tc>
          <w:tcPr>
            <w:tcW w:w="255" w:type="dxa"/>
            <w:vAlign w:val="center"/>
            <w:hideMark/>
          </w:tcPr>
          <w:p w14:paraId="6766A893" w14:textId="77777777" w:rsidR="0075383A" w:rsidRDefault="0075383A">
            <w:pPr>
              <w:rPr>
                <w:rFonts w:ascii="Times New Roman" w:eastAsia="Times New Roman" w:hAnsi="Times New Roman"/>
                <w:sz w:val="20"/>
                <w:szCs w:val="20"/>
                <w:lang w:eastAsia="en-GB"/>
              </w:rPr>
            </w:pPr>
          </w:p>
        </w:tc>
        <w:tc>
          <w:tcPr>
            <w:tcW w:w="718" w:type="dxa"/>
            <w:vAlign w:val="center"/>
            <w:hideMark/>
          </w:tcPr>
          <w:p w14:paraId="685DF53A" w14:textId="77777777" w:rsidR="0075383A" w:rsidRDefault="0075383A">
            <w:pPr>
              <w:rPr>
                <w:rFonts w:ascii="Times New Roman" w:eastAsia="Times New Roman" w:hAnsi="Times New Roman"/>
                <w:sz w:val="20"/>
                <w:szCs w:val="20"/>
                <w:lang w:eastAsia="en-GB"/>
              </w:rPr>
            </w:pPr>
          </w:p>
        </w:tc>
        <w:tc>
          <w:tcPr>
            <w:tcW w:w="709" w:type="dxa"/>
            <w:vAlign w:val="center"/>
            <w:hideMark/>
          </w:tcPr>
          <w:p w14:paraId="7795AC80" w14:textId="77777777" w:rsidR="0075383A" w:rsidRDefault="0075383A">
            <w:pPr>
              <w:rPr>
                <w:rFonts w:ascii="Times New Roman" w:eastAsia="Times New Roman" w:hAnsi="Times New Roman"/>
                <w:sz w:val="20"/>
                <w:szCs w:val="20"/>
                <w:lang w:eastAsia="en-GB"/>
              </w:rPr>
            </w:pPr>
          </w:p>
        </w:tc>
        <w:tc>
          <w:tcPr>
            <w:tcW w:w="1026" w:type="dxa"/>
            <w:vAlign w:val="center"/>
            <w:hideMark/>
          </w:tcPr>
          <w:p w14:paraId="4407A30F" w14:textId="77777777" w:rsidR="0075383A" w:rsidRDefault="0075383A">
            <w:pPr>
              <w:rPr>
                <w:rFonts w:ascii="Times New Roman" w:eastAsia="Times New Roman" w:hAnsi="Times New Roman"/>
                <w:sz w:val="20"/>
                <w:szCs w:val="20"/>
                <w:lang w:eastAsia="en-GB"/>
              </w:rPr>
            </w:pPr>
          </w:p>
        </w:tc>
        <w:tc>
          <w:tcPr>
            <w:tcW w:w="158" w:type="dxa"/>
            <w:vAlign w:val="center"/>
            <w:hideMark/>
          </w:tcPr>
          <w:p w14:paraId="74075A53" w14:textId="77777777" w:rsidR="0075383A" w:rsidRDefault="0075383A">
            <w:pPr>
              <w:rPr>
                <w:rFonts w:ascii="Times New Roman" w:eastAsia="Times New Roman" w:hAnsi="Times New Roman"/>
                <w:sz w:val="20"/>
                <w:szCs w:val="20"/>
                <w:lang w:eastAsia="en-GB"/>
              </w:rPr>
            </w:pPr>
          </w:p>
        </w:tc>
        <w:tc>
          <w:tcPr>
            <w:tcW w:w="709" w:type="dxa"/>
            <w:vAlign w:val="center"/>
            <w:hideMark/>
          </w:tcPr>
          <w:p w14:paraId="59212739" w14:textId="77777777" w:rsidR="0075383A" w:rsidRDefault="0075383A">
            <w:pPr>
              <w:rPr>
                <w:rFonts w:ascii="Times New Roman" w:eastAsia="Times New Roman" w:hAnsi="Times New Roman"/>
                <w:sz w:val="20"/>
                <w:szCs w:val="20"/>
                <w:lang w:eastAsia="en-GB"/>
              </w:rPr>
            </w:pPr>
          </w:p>
        </w:tc>
        <w:tc>
          <w:tcPr>
            <w:tcW w:w="2507" w:type="dxa"/>
            <w:vAlign w:val="center"/>
            <w:hideMark/>
          </w:tcPr>
          <w:p w14:paraId="67EAA652" w14:textId="77777777" w:rsidR="0075383A" w:rsidRDefault="0075383A">
            <w:pPr>
              <w:rPr>
                <w:rFonts w:ascii="Times New Roman" w:eastAsia="Times New Roman" w:hAnsi="Times New Roman"/>
                <w:sz w:val="20"/>
                <w:szCs w:val="20"/>
                <w:lang w:eastAsia="en-GB"/>
              </w:rPr>
            </w:pPr>
          </w:p>
        </w:tc>
      </w:tr>
    </w:tbl>
    <w:p w14:paraId="620B5C8E" w14:textId="77777777" w:rsidR="0075383A" w:rsidRDefault="0075383A" w:rsidP="0075383A">
      <w:pPr>
        <w:rPr>
          <w:color w:val="000000"/>
        </w:rPr>
      </w:pPr>
      <w:r>
        <w:rPr>
          <w:color w:val="000000"/>
          <w:sz w:val="14"/>
          <w:szCs w:val="14"/>
        </w:rPr>
        <w:t> </w:t>
      </w:r>
    </w:p>
    <w:p w14:paraId="68EAA6F9" w14:textId="77777777" w:rsidR="0075383A" w:rsidRDefault="0075383A" w:rsidP="0075383A">
      <w:pPr>
        <w:rPr>
          <w:color w:val="000000"/>
        </w:rPr>
      </w:pPr>
      <w:r>
        <w:rPr>
          <w:color w:val="000000"/>
          <w:sz w:val="14"/>
          <w:szCs w:val="14"/>
        </w:rPr>
        <w:t> </w:t>
      </w:r>
    </w:p>
    <w:p w14:paraId="0D14942C" w14:textId="77777777" w:rsidR="00CB5CFD" w:rsidRDefault="00CB5CFD"/>
    <w:sectPr w:rsidR="00CB5CFD" w:rsidSect="00FF3B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260D2"/>
    <w:multiLevelType w:val="hybridMultilevel"/>
    <w:tmpl w:val="3208EDB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457044C"/>
    <w:multiLevelType w:val="hybridMultilevel"/>
    <w:tmpl w:val="F72639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824733766">
    <w:abstractNumId w:val="1"/>
  </w:num>
  <w:num w:numId="2" w16cid:durableId="1607694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83A"/>
    <w:rsid w:val="000D2414"/>
    <w:rsid w:val="000E6D74"/>
    <w:rsid w:val="001B7214"/>
    <w:rsid w:val="001C2BC9"/>
    <w:rsid w:val="003B5196"/>
    <w:rsid w:val="004976D1"/>
    <w:rsid w:val="004C45F3"/>
    <w:rsid w:val="00517E4D"/>
    <w:rsid w:val="00520348"/>
    <w:rsid w:val="005C2776"/>
    <w:rsid w:val="006D1378"/>
    <w:rsid w:val="006D32F4"/>
    <w:rsid w:val="00704758"/>
    <w:rsid w:val="0075383A"/>
    <w:rsid w:val="00865017"/>
    <w:rsid w:val="0087497E"/>
    <w:rsid w:val="008B660E"/>
    <w:rsid w:val="008F4B4C"/>
    <w:rsid w:val="009317DA"/>
    <w:rsid w:val="0097749F"/>
    <w:rsid w:val="009C1F50"/>
    <w:rsid w:val="009F052C"/>
    <w:rsid w:val="00A27FD2"/>
    <w:rsid w:val="00AA7E1C"/>
    <w:rsid w:val="00B03706"/>
    <w:rsid w:val="00B91F85"/>
    <w:rsid w:val="00BF15FD"/>
    <w:rsid w:val="00C149A3"/>
    <w:rsid w:val="00C71B9C"/>
    <w:rsid w:val="00C83ACA"/>
    <w:rsid w:val="00C929CE"/>
    <w:rsid w:val="00C96B87"/>
    <w:rsid w:val="00CB5CFD"/>
    <w:rsid w:val="00CF3D46"/>
    <w:rsid w:val="00D536BF"/>
    <w:rsid w:val="00D67C22"/>
    <w:rsid w:val="00DE2239"/>
    <w:rsid w:val="00EE589E"/>
    <w:rsid w:val="00EF2B00"/>
    <w:rsid w:val="00FF3BD1"/>
    <w:rsid w:val="0171E6EE"/>
    <w:rsid w:val="01AE2E66"/>
    <w:rsid w:val="0B5C9133"/>
    <w:rsid w:val="1312A042"/>
    <w:rsid w:val="1671E1B1"/>
    <w:rsid w:val="198390B4"/>
    <w:rsid w:val="1CFA86DD"/>
    <w:rsid w:val="24B8BF71"/>
    <w:rsid w:val="26AA7A1D"/>
    <w:rsid w:val="270CBC9D"/>
    <w:rsid w:val="273AFF64"/>
    <w:rsid w:val="2A72A026"/>
    <w:rsid w:val="2F47C037"/>
    <w:rsid w:val="2FA4E1E1"/>
    <w:rsid w:val="30E39098"/>
    <w:rsid w:val="3223DDBF"/>
    <w:rsid w:val="359966C6"/>
    <w:rsid w:val="379A8934"/>
    <w:rsid w:val="38ECF38F"/>
    <w:rsid w:val="3A0B5FD3"/>
    <w:rsid w:val="3B7C86E3"/>
    <w:rsid w:val="3C249451"/>
    <w:rsid w:val="3E9AFF48"/>
    <w:rsid w:val="4075F87D"/>
    <w:rsid w:val="415C990B"/>
    <w:rsid w:val="45236929"/>
    <w:rsid w:val="49DDB1EF"/>
    <w:rsid w:val="4AA6D540"/>
    <w:rsid w:val="4AED0CCA"/>
    <w:rsid w:val="4B798250"/>
    <w:rsid w:val="4EACA231"/>
    <w:rsid w:val="523229DA"/>
    <w:rsid w:val="5B818753"/>
    <w:rsid w:val="61EDACC7"/>
    <w:rsid w:val="66F9389A"/>
    <w:rsid w:val="685CEE4B"/>
    <w:rsid w:val="69034D97"/>
    <w:rsid w:val="707059BA"/>
    <w:rsid w:val="7490A03B"/>
    <w:rsid w:val="76FF1DAC"/>
    <w:rsid w:val="7AD10F99"/>
    <w:rsid w:val="7B02A569"/>
    <w:rsid w:val="7D354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5FD9"/>
  <w15:docId w15:val="{66013D0E-C476-4966-83CC-90FFD8DD7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83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383A"/>
    <w:rPr>
      <w:color w:val="0000FF"/>
      <w:u w:val="single"/>
    </w:rPr>
  </w:style>
  <w:style w:type="paragraph" w:styleId="ListParagraph">
    <w:name w:val="List Paragraph"/>
    <w:basedOn w:val="Normal"/>
    <w:uiPriority w:val="34"/>
    <w:qFormat/>
    <w:rsid w:val="0075383A"/>
    <w:pPr>
      <w:ind w:left="720"/>
    </w:pPr>
  </w:style>
  <w:style w:type="paragraph" w:styleId="BalloonText">
    <w:name w:val="Balloon Text"/>
    <w:basedOn w:val="Normal"/>
    <w:link w:val="BalloonTextChar"/>
    <w:uiPriority w:val="99"/>
    <w:semiHidden/>
    <w:unhideWhenUsed/>
    <w:rsid w:val="0075383A"/>
    <w:rPr>
      <w:rFonts w:ascii="Tahoma" w:hAnsi="Tahoma" w:cs="Tahoma"/>
      <w:sz w:val="16"/>
      <w:szCs w:val="16"/>
    </w:rPr>
  </w:style>
  <w:style w:type="character" w:customStyle="1" w:styleId="BalloonTextChar">
    <w:name w:val="Balloon Text Char"/>
    <w:basedOn w:val="DefaultParagraphFont"/>
    <w:link w:val="BalloonText"/>
    <w:uiPriority w:val="99"/>
    <w:semiHidden/>
    <w:rsid w:val="0075383A"/>
    <w:rPr>
      <w:rFonts w:ascii="Tahoma" w:hAnsi="Tahoma" w:cs="Tahoma"/>
      <w:sz w:val="16"/>
      <w:szCs w:val="16"/>
    </w:rPr>
  </w:style>
  <w:style w:type="paragraph" w:styleId="NoSpacing">
    <w:name w:val="No Spacing"/>
    <w:uiPriority w:val="1"/>
    <w:qFormat/>
    <w:rsid w:val="00A27FD2"/>
    <w:pPr>
      <w:spacing w:after="0" w:line="240" w:lineRule="auto"/>
    </w:pPr>
    <w:rPr>
      <w:rFonts w:ascii="Calibri" w:hAnsi="Calibri" w:cs="Times New Roman"/>
    </w:rPr>
  </w:style>
  <w:style w:type="character" w:styleId="UnresolvedMention">
    <w:name w:val="Unresolved Mention"/>
    <w:basedOn w:val="DefaultParagraphFont"/>
    <w:uiPriority w:val="99"/>
    <w:semiHidden/>
    <w:unhideWhenUsed/>
    <w:rsid w:val="00FF3BD1"/>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94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alers@motorcyclenews.com" TargetMode="External"/><Relationship Id="rId5" Type="http://schemas.openxmlformats.org/officeDocument/2006/relationships/styles" Target="styles.xml"/><Relationship Id="rId10" Type="http://schemas.openxmlformats.org/officeDocument/2006/relationships/hyperlink" Target="http://www.motorcyclenews.com" TargetMode="External"/><Relationship Id="rId4" Type="http://schemas.openxmlformats.org/officeDocument/2006/relationships/numbering" Target="numbering.xml"/><Relationship Id="rId9" Type="http://schemas.openxmlformats.org/officeDocument/2006/relationships/hyperlink" Target="https://ivendi.com/dealer/platform/auth/sign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E310F027DE524588950B647DBCB313" ma:contentTypeVersion="16" ma:contentTypeDescription="Create a new document." ma:contentTypeScope="" ma:versionID="23471c605e14c3718a9cce52de612593">
  <xsd:schema xmlns:xsd="http://www.w3.org/2001/XMLSchema" xmlns:xs="http://www.w3.org/2001/XMLSchema" xmlns:p="http://schemas.microsoft.com/office/2006/metadata/properties" xmlns:ns2="faec5853-64e7-4f76-9023-2401dd43d6bf" xmlns:ns3="9e4d9d06-b411-4974-bc84-7a20ba196db1" targetNamespace="http://schemas.microsoft.com/office/2006/metadata/properties" ma:root="true" ma:fieldsID="e121893d70e65c28864a3d55c708cb47" ns2:_="" ns3:_="">
    <xsd:import namespace="faec5853-64e7-4f76-9023-2401dd43d6bf"/>
    <xsd:import namespace="9e4d9d06-b411-4974-bc84-7a20ba196db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ec5853-64e7-4f76-9023-2401dd43d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dadf654-56eb-4bf1-91c7-4be97645e16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4d9d06-b411-4974-bc84-7a20ba196d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af98d4d-7ae5-4919-ba63-17bf554744f8}" ma:internalName="TaxCatchAll" ma:showField="CatchAllData" ma:web="9e4d9d06-b411-4974-bc84-7a20ba196d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aec5853-64e7-4f76-9023-2401dd43d6bf">
      <Terms xmlns="http://schemas.microsoft.com/office/infopath/2007/PartnerControls"/>
    </lcf76f155ced4ddcb4097134ff3c332f>
    <TaxCatchAll xmlns="9e4d9d06-b411-4974-bc84-7a20ba196db1" xsi:nil="true"/>
    <SharedWithUsers xmlns="9e4d9d06-b411-4974-bc84-7a20ba196db1">
      <UserInfo>
        <DisplayName>Kerley, Josh</DisplayName>
        <AccountId>680</AccountId>
        <AccountType/>
      </UserInfo>
      <UserInfo>
        <DisplayName>Kerry, Katie</DisplayName>
        <AccountId>894</AccountId>
        <AccountType/>
      </UserInfo>
    </SharedWithUsers>
  </documentManagement>
</p:properties>
</file>

<file path=customXml/itemProps1.xml><?xml version="1.0" encoding="utf-8"?>
<ds:datastoreItem xmlns:ds="http://schemas.openxmlformats.org/officeDocument/2006/customXml" ds:itemID="{4090078A-4528-4419-AE93-1DD84B77421C}">
  <ds:schemaRefs>
    <ds:schemaRef ds:uri="http://schemas.microsoft.com/sharepoint/v3/contenttype/forms"/>
  </ds:schemaRefs>
</ds:datastoreItem>
</file>

<file path=customXml/itemProps2.xml><?xml version="1.0" encoding="utf-8"?>
<ds:datastoreItem xmlns:ds="http://schemas.openxmlformats.org/officeDocument/2006/customXml" ds:itemID="{EB75B60A-A373-4656-8D8C-75249F8DB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ec5853-64e7-4f76-9023-2401dd43d6bf"/>
    <ds:schemaRef ds:uri="9e4d9d06-b411-4974-bc84-7a20ba196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4F103D-F59B-4622-8FC6-97C97E2999DB}">
  <ds:schemaRefs>
    <ds:schemaRef ds:uri="http://schemas.microsoft.com/office/2006/metadata/properties"/>
    <ds:schemaRef ds:uri="http://schemas.microsoft.com/office/infopath/2007/PartnerControls"/>
    <ds:schemaRef ds:uri="faec5853-64e7-4f76-9023-2401dd43d6bf"/>
    <ds:schemaRef ds:uri="9e4d9d06-b411-4974-bc84-7a20ba196db1"/>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4023</Words>
  <Characters>22937</Characters>
  <Application>Microsoft Office Word</Application>
  <DocSecurity>0</DocSecurity>
  <Lines>191</Lines>
  <Paragraphs>53</Paragraphs>
  <ScaleCrop>false</ScaleCrop>
  <Company>Bauer Corporate Services</Company>
  <LinksUpToDate>false</LinksUpToDate>
  <CharactersWithSpaces>26907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Barker, Alex</dc:creator>
  <cp:keywords/>
  <cp:lastModifiedBy>Kerry, Katie</cp:lastModifiedBy>
  <cp:revision>2</cp:revision>
  <cp:lastPrinted>2020-02-10T18:34:00Z</cp:lastPrinted>
  <dcterms:created xsi:type="dcterms:W3CDTF">2023-07-11T09:07:00Z</dcterms:created>
  <dcterms:modified xsi:type="dcterms:W3CDTF">2023-07-11T09:07:00Z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0x010100B6E310F027DE524588950B647DBCB313</vt:lpwstr>
  </property>
  <property fmtid="{D5CDD505-2E9C-101B-9397-08002B2CF9AE}" pid="3" name="MediaServiceImageTags">
    <vt:lpwstr/>
  </property>
</Properties>
</file>